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4c1a0182c4229" w:history="1">
              <w:r>
                <w:rPr>
                  <w:rStyle w:val="Hyperlink"/>
                </w:rPr>
                <w:t>2025-2031年中国铝合金船舶行业发展调研与市场前景分析报告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4c1a0182c4229" w:history="1">
              <w:r>
                <w:rPr>
                  <w:rStyle w:val="Hyperlink"/>
                </w:rPr>
                <w:t>2025-2031年中国铝合金船舶行业发展调研与市场前景分析报告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4c1a0182c4229" w:history="1">
                <w:r>
                  <w:rPr>
                    <w:rStyle w:val="Hyperlink"/>
                  </w:rPr>
                  <w:t>https://www.20087.com/0/86/LvHeJinChuanBoShiChangXianZhuangHeQianJing.html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因其轻质、高强度和耐腐蚀性，成为现代船运业的宠儿，尤其是在高速渡轮、巡逻艇和游艇等领域。与传统钢材相比，铝合金材料能够显著降低船只的重量，提高航行速度，减少燃料消耗，同时延长使用寿命。近年来，随着铝合金焊接技术的成熟和成本的降低，铝合金船舶的市场接受度不断提高，成为船舶制造业的一大亮点。</w:t>
      </w:r>
      <w:r>
        <w:rPr>
          <w:rFonts w:hint="eastAsia"/>
        </w:rPr>
        <w:br/>
      </w:r>
      <w:r>
        <w:rPr>
          <w:rFonts w:hint="eastAsia"/>
        </w:rPr>
        <w:t>　　未来，铝合金船舶将受益于海洋旅游和军事需求的增长，以及对节能减排目标的追求。新材料的研发，如更轻、更坚固的铝合金合金，将推动船舶设计的创新，实现更高的性能和更低的运营成本。同时，随着电动船舶和混合动力技术的发展，铝合金船舶将更好地适应清洁能源的动力系统，减少对环境的影响。此外，智能船舶技术的应用，如自主航行系统和远程监控，将提升铝合金船舶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4c1a0182c4229" w:history="1">
        <w:r>
          <w:rPr>
            <w:rStyle w:val="Hyperlink"/>
          </w:rPr>
          <w:t>2025-2031年中国铝合金船舶行业发展调研与市场前景分析报告</w:t>
        </w:r>
      </w:hyperlink>
      <w:r>
        <w:rPr>
          <w:rFonts w:hint="eastAsia"/>
        </w:rPr>
        <w:t>》系统分析了铝合金船舶行业的市场需求、市场规模及价格动态，全面梳理了铝合金船舶产业链结构，并对铝合金船舶细分市场进行了深入探究。报告基于详实数据，科学预测了铝合金船舶市场前景与发展趋势，重点剖析了品牌竞争格局、市场集中度及重点企业的市场地位。通过SWOT分析，报告识别了行业面临的机遇与风险，并提出了针对性发展策略与建议，为铝合金船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2020-2025年中国铝合金船舶所属行业总体发展状况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二、2025-2031年我国铝合金船舶市场需求预测分析</w:t>
      </w:r>
      <w:r>
        <w:rPr>
          <w:rFonts w:hint="eastAsia"/>
        </w:rPr>
        <w:br/>
      </w:r>
      <w:r>
        <w:rPr>
          <w:rFonts w:hint="eastAsia"/>
        </w:rPr>
        <w:t>　　第四节 铝合金船舶所属行业进出口数据分析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我国铝合金船舶所属行业出口数据分析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我国铝合金船舶所属行业进口数据分析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我国铝合金船舶所属行业进出口数据预测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三、中南地区铝合金船前景预测分析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三、华东地区铝合金船前景预测分析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三、西南地区铝合金船前景预测分析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三、2025年铝合金船舶投资机会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铝合金船舶行业历程</w:t>
      </w:r>
      <w:r>
        <w:rPr>
          <w:rFonts w:hint="eastAsia"/>
        </w:rPr>
        <w:br/>
      </w:r>
      <w:r>
        <w:rPr>
          <w:rFonts w:hint="eastAsia"/>
        </w:rPr>
        <w:t>　　图表 铝合金船舶行业生命周期</w:t>
      </w:r>
      <w:r>
        <w:rPr>
          <w:rFonts w:hint="eastAsia"/>
        </w:rPr>
        <w:br/>
      </w:r>
      <w:r>
        <w:rPr>
          <w:rFonts w:hint="eastAsia"/>
        </w:rPr>
        <w:t>　　图表 铝合金船舶行业产业链分析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4c1a0182c4229" w:history="1">
        <w:r>
          <w:rPr>
            <w:rStyle w:val="Hyperlink"/>
          </w:rPr>
          <w:t>2025-2031年中国铝合金船舶行业发展调研与市场前景分析报告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4c1a0182c4229" w:history="1">
        <w:r>
          <w:rPr>
            <w:rStyle w:val="Hyperlink"/>
          </w:rPr>
          <w:t>https://www.20087.com/0/86/LvHeJinChuanBoShiChangXianZhuangHeQianJing.html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热点：5000吨吸沙船价格、铝合金船舶建造规范、铝合金船质量怎么样、铝合金船舶的优点、无人艇、铝合金船舶公司排名、玻璃钢船、铝合金船舶制造项目、船舶材料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f703e74934994" w:history="1">
      <w:r>
        <w:rPr>
          <w:rStyle w:val="Hyperlink"/>
        </w:rPr>
        <w:t>2025-2031年中国铝合金船舶行业发展调研与市场前景分析报告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HeJinChuanBoShiChangXianZhuangHeQianJing.html" TargetMode="External" Id="Ref14c1a0182c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HeJinChuanBoShiChangXianZhuangHeQianJing.html" TargetMode="External" Id="R856f703e7493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2025-05-02T02:52:00Z</dcterms:created>
  <dcterms:modified xsi:type="dcterms:W3CDTF">2025-05-02T03:52:00Z</dcterms:modified>
  <dc:subject>2025-2031年中国铝合金船舶行业发展调研与市场前景分析报告</dc:subject>
  <dc:title>2025-2031年中国铝合金船舶行业发展调研与市场前景分析报告</dc:title>
  <cp:keywords>2025-2031年中国铝合金船舶行业发展调研与市场前景分析报告</cp:keywords>
  <dc:description>2025-2031年中国铝合金船舶行业发展调研与市场前景分析报告</dc:description>
</cp:coreProperties>
</file>