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a38eb6a3e4bf2" w:history="1">
              <w:r>
                <w:rPr>
                  <w:rStyle w:val="Hyperlink"/>
                </w:rPr>
                <w:t>2024年版中国汽车保险杠市场现状调研与发展前景趋势分析报告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a38eb6a3e4bf2" w:history="1">
              <w:r>
                <w:rPr>
                  <w:rStyle w:val="Hyperlink"/>
                </w:rPr>
                <w:t>2024年版中国汽车保险杠市场现状调研与发展前景趋势分析报告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a38eb6a3e4bf2" w:history="1">
                <w:r>
                  <w:rPr>
                    <w:rStyle w:val="Hyperlink"/>
                  </w:rPr>
                  <w:t>https://www.20087.com/M_JiaoTongYunShu/61/QiCheBaoXianGangHangYeXianZhuangYuFaZhanQianJing.html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车辆安全和美观的重要组成部分，近年来在材料和设计上经历了显著变化。轻量化材料如聚丙烯（PP）、热塑性弹性体（TPE）等的应用，不仅减轻了车身重量，还提高了碰撞吸收性能。同时，保险杠的设计越来越注重与车身整体风格的协调，以及在不同碰撞场景下的行人保护能力。</w:t>
      </w:r>
      <w:r>
        <w:rPr>
          <w:rFonts w:hint="eastAsia"/>
        </w:rPr>
        <w:br/>
      </w:r>
      <w:r>
        <w:rPr>
          <w:rFonts w:hint="eastAsia"/>
        </w:rPr>
        <w:t>　　未来，汽车保险杠将更加注重功能性和智能集成。随着自动驾驶技术的发展，保险杠将集成更多传感器和通信设备，成为车辆感知环境和与外界通信的重要接口。同时，保险杠的材料和结构设计将更加注重环保和可持续性，如采用可回收材料和模块化设计，便于维修和更换。此外，保险杠的美学设计将更加个性化，以满足消费者对车辆外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a38eb6a3e4bf2" w:history="1">
        <w:r>
          <w:rPr>
            <w:rStyle w:val="Hyperlink"/>
          </w:rPr>
          <w:t>2024年版中国汽车保险杠市场现状调研与发展前景趋势分析报告</w:t>
        </w:r>
      </w:hyperlink>
      <w:r>
        <w:rPr>
          <w:rFonts w:hint="eastAsia"/>
        </w:rPr>
        <w:t>》基于权威机构及汽车保险杠相关协会等渠道的资料数据，全方位分析了汽车保险杠行业的现状、市场需求及市场规模。汽车保险杠报告详细探讨了产业链结构、价格趋势，并对汽车保险杠各细分市场进行了研究。同时，预测了汽车保险杠市场前景与发展趋势，剖析了品牌竞争状态、市场集中度，以及汽车保险杠重点企业的表现。此外，汽车保险杠报告还揭示了行业发展的潜在风险与机遇，为汽车保险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一、世界汽车工业运行环境分析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2、节能减排大发展对汽车工业影响</w:t>
      </w:r>
      <w:r>
        <w:rPr>
          <w:rFonts w:hint="eastAsia"/>
        </w:rPr>
        <w:br/>
      </w:r>
      <w:r>
        <w:rPr>
          <w:rFonts w:hint="eastAsia"/>
        </w:rPr>
        <w:t>　　　　二、世界各地区汽车销量情况分析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五、国外汽车电子信息市场持续快速发展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二、2024年中国汽车产销数据分析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三、中国汽车进出口数据分析</w:t>
      </w:r>
      <w:r>
        <w:rPr>
          <w:rFonts w:hint="eastAsia"/>
        </w:rPr>
        <w:br/>
      </w:r>
      <w:r>
        <w:rPr>
          <w:rFonts w:hint="eastAsia"/>
        </w:rPr>
        <w:t>　　第三节 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　　二、我国汽车电子专利申请状况</w:t>
      </w:r>
      <w:r>
        <w:rPr>
          <w:rFonts w:hint="eastAsia"/>
        </w:rPr>
        <w:br/>
      </w:r>
      <w:r>
        <w:rPr>
          <w:rFonts w:hint="eastAsia"/>
        </w:rPr>
        <w:t>　　　　三、中国汽车电子市场分析</w:t>
      </w:r>
      <w:r>
        <w:rPr>
          <w:rFonts w:hint="eastAsia"/>
        </w:rPr>
        <w:br/>
      </w:r>
      <w:r>
        <w:rPr>
          <w:rFonts w:hint="eastAsia"/>
        </w:rPr>
        <w:t>　　　　四、相关厂商加速布局汽车电子产业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第四节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五、中国汽车产业应坚持走精益生产之路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2024年中国汽车保险杠产业运行环境分析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2024年中国汽车保险杠产业政策环境分析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2024年中国汽车保险杠产业社会环境分析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2024年中国汽车保险杠产业运行现状综述</w:t>
      </w:r>
      <w:r>
        <w:rPr>
          <w:rFonts w:hint="eastAsia"/>
        </w:rPr>
        <w:br/>
      </w:r>
      <w:r>
        <w:rPr>
          <w:rFonts w:hint="eastAsia"/>
        </w:rPr>
        <w:t>　　第一节 2024年中国汽车保险杠产业发展概述</w:t>
      </w:r>
      <w:r>
        <w:rPr>
          <w:rFonts w:hint="eastAsia"/>
        </w:rPr>
        <w:br/>
      </w:r>
      <w:r>
        <w:rPr>
          <w:rFonts w:hint="eastAsia"/>
        </w:rPr>
        <w:t>　　　　一、中国汽车保险杠行业发展特点分析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二、中国汽车保险杠价格分析</w:t>
      </w:r>
      <w:r>
        <w:rPr>
          <w:rFonts w:hint="eastAsia"/>
        </w:rPr>
        <w:br/>
      </w:r>
      <w:r>
        <w:rPr>
          <w:rFonts w:hint="eastAsia"/>
        </w:rPr>
        <w:t>　　　　三、中国汽车保险杠行业技术发展现状分析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2024年中国汽车保险杠行业市场供需分析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一、汽车保险杠市场供给总量分析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二、中国汽车保险杠市场需求总量分析</w:t>
      </w:r>
      <w:r>
        <w:rPr>
          <w:rFonts w:hint="eastAsia"/>
        </w:rPr>
        <w:br/>
      </w:r>
      <w:r>
        <w:rPr>
          <w:rFonts w:hint="eastAsia"/>
        </w:rPr>
        <w:t>　　　　三、中国汽车保险杠市场供需平衡分析</w:t>
      </w:r>
      <w:r>
        <w:rPr>
          <w:rFonts w:hint="eastAsia"/>
        </w:rPr>
        <w:br/>
      </w:r>
      <w:r>
        <w:rPr>
          <w:rFonts w:hint="eastAsia"/>
        </w:rPr>
        <w:t>　　第三节 2024年中国汽车保险杠行业发展存在问题分析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2018-2023年中国保险杠及其零件进出口数据监测分析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2018-2023年中国保险杠及其零件进口数据分析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2018-2023年中国保险杠及其零件出口数据分析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2018-2023年中国保险杠及其零件进出口平均单价分析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2018-2023年中国保险杠及其零件进出口国家及地区分析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2024年中国汽车保险杠产业市场竞争格局分析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2024年中国汽车保险杠产业竞争现状分析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一、汽车保险杠产业竞争力分析</w:t>
      </w:r>
      <w:r>
        <w:rPr>
          <w:rFonts w:hint="eastAsia"/>
        </w:rPr>
        <w:br/>
      </w:r>
      <w:r>
        <w:rPr>
          <w:rFonts w:hint="eastAsia"/>
        </w:rPr>
        <w:t>　　　　二、汽车保险杠成本竞争分析</w:t>
      </w:r>
      <w:r>
        <w:rPr>
          <w:rFonts w:hint="eastAsia"/>
        </w:rPr>
        <w:br/>
      </w:r>
      <w:r>
        <w:rPr>
          <w:rFonts w:hint="eastAsia"/>
        </w:rPr>
        <w:t>　　　　三、汽车保险杠价格竞争分析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2024年中国保险杠产业集中度分析</w:t>
      </w:r>
      <w:r>
        <w:rPr>
          <w:rFonts w:hint="eastAsia"/>
        </w:rPr>
        <w:br/>
      </w:r>
      <w:r>
        <w:rPr>
          <w:rFonts w:hint="eastAsia"/>
        </w:rPr>
        <w:t>　　　　一、汽车保险杠市场集中度分析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二、汽车保险杠区域集中度分析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2024年中国保险杠产业提升竞争力策略分析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2024年中国汽车保险杠重点企业竞争性财务数据分析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长春力得汽车工程塑料制品有限公司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柳州远翅塑料有限公司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丹阳兴隆车辆部件有限公司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柳州嘉诚汽车饰件系统有限公司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河南旭日汽车装饰件有限公司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长春市华腾汽车零部件有限公司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重庆八菱汽车配件有限责任公司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佛山市三水汇科包装有限公司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天津市蓝达汽车摩托车配件厂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襄城县通达机械有限公司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2024年中国汽车维修行业运行新形势分析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2024年中国汽车维修行业综述</w:t>
      </w:r>
      <w:r>
        <w:rPr>
          <w:rFonts w:hint="eastAsia"/>
        </w:rPr>
        <w:br/>
      </w:r>
      <w:r>
        <w:rPr>
          <w:rFonts w:hint="eastAsia"/>
        </w:rPr>
        <w:t>　　　　一、中国汽车维修业发展与兴起</w:t>
      </w:r>
      <w:r>
        <w:rPr>
          <w:rFonts w:hint="eastAsia"/>
        </w:rPr>
        <w:br/>
      </w:r>
      <w:r>
        <w:rPr>
          <w:rFonts w:hint="eastAsia"/>
        </w:rPr>
        <w:t>　　　　二、中国汽车维修行业的基本情况</w:t>
      </w:r>
      <w:r>
        <w:rPr>
          <w:rFonts w:hint="eastAsia"/>
        </w:rPr>
        <w:br/>
      </w:r>
      <w:r>
        <w:rPr>
          <w:rFonts w:hint="eastAsia"/>
        </w:rPr>
        <w:t>　　　　三、中国汽车维修业的变革</w:t>
      </w:r>
      <w:r>
        <w:rPr>
          <w:rFonts w:hint="eastAsia"/>
        </w:rPr>
        <w:br/>
      </w:r>
      <w:r>
        <w:rPr>
          <w:rFonts w:hint="eastAsia"/>
        </w:rPr>
        <w:t>　　　　四、金融危机下汽车维修业的发展机遇</w:t>
      </w:r>
      <w:r>
        <w:rPr>
          <w:rFonts w:hint="eastAsia"/>
        </w:rPr>
        <w:br/>
      </w:r>
      <w:r>
        <w:rPr>
          <w:rFonts w:hint="eastAsia"/>
        </w:rPr>
        <w:t>　　　　五、国内汽车维修行业进入战略调整阶段</w:t>
      </w:r>
      <w:r>
        <w:rPr>
          <w:rFonts w:hint="eastAsia"/>
        </w:rPr>
        <w:br/>
      </w:r>
      <w:r>
        <w:rPr>
          <w:rFonts w:hint="eastAsia"/>
        </w:rPr>
        <w:t>　　第二节 2024年中国汽车维修质量信誉及市场监管分析</w:t>
      </w:r>
      <w:r>
        <w:rPr>
          <w:rFonts w:hint="eastAsia"/>
        </w:rPr>
        <w:br/>
      </w:r>
      <w:r>
        <w:rPr>
          <w:rFonts w:hint="eastAsia"/>
        </w:rPr>
        <w:t>　　　　一、汽车维修市场乱象探源</w:t>
      </w:r>
      <w:r>
        <w:rPr>
          <w:rFonts w:hint="eastAsia"/>
        </w:rPr>
        <w:br/>
      </w:r>
      <w:r>
        <w:rPr>
          <w:rFonts w:hint="eastAsia"/>
        </w:rPr>
        <w:t>　　　　二、汽车维修行业诚信遭遇质疑</w:t>
      </w:r>
      <w:r>
        <w:rPr>
          <w:rFonts w:hint="eastAsia"/>
        </w:rPr>
        <w:br/>
      </w:r>
      <w:r>
        <w:rPr>
          <w:rFonts w:hint="eastAsia"/>
        </w:rPr>
        <w:t>　　　　三、规范汽车维修市场的几点建议</w:t>
      </w:r>
      <w:r>
        <w:rPr>
          <w:rFonts w:hint="eastAsia"/>
        </w:rPr>
        <w:br/>
      </w:r>
      <w:r>
        <w:rPr>
          <w:rFonts w:hint="eastAsia"/>
        </w:rPr>
        <w:t>　　　　四、汽车维修业构建诚信市场的思路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五、规范汽车维修市场应用“疏堵结合”策略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六、国内多个城市加强对汽车维修行业监管力度</w:t>
      </w:r>
      <w:r>
        <w:rPr>
          <w:rFonts w:hint="eastAsia"/>
        </w:rPr>
        <w:br/>
      </w:r>
      <w:r>
        <w:rPr>
          <w:rFonts w:hint="eastAsia"/>
        </w:rPr>
        <w:t>　　　　七、汽车维修市场管理建议</w:t>
      </w:r>
      <w:r>
        <w:rPr>
          <w:rFonts w:hint="eastAsia"/>
        </w:rPr>
        <w:br/>
      </w:r>
      <w:r>
        <w:rPr>
          <w:rFonts w:hint="eastAsia"/>
        </w:rPr>
        <w:t>　　　　八、中国汽车维修市场的未来取决于宏观调控力度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第三节 2024年中国汽车维修市场竞争分析</w:t>
      </w:r>
      <w:r>
        <w:rPr>
          <w:rFonts w:hint="eastAsia"/>
        </w:rPr>
        <w:br/>
      </w:r>
      <w:r>
        <w:rPr>
          <w:rFonts w:hint="eastAsia"/>
        </w:rPr>
        <w:t>　　　　一、汽车维修市场竞争的普遍变化</w:t>
      </w:r>
      <w:r>
        <w:rPr>
          <w:rFonts w:hint="eastAsia"/>
        </w:rPr>
        <w:br/>
      </w:r>
      <w:r>
        <w:rPr>
          <w:rFonts w:hint="eastAsia"/>
        </w:rPr>
        <w:t>　　　　二、我国汽车维修产业亟需提倡公平竞争</w:t>
      </w:r>
      <w:r>
        <w:rPr>
          <w:rFonts w:hint="eastAsia"/>
        </w:rPr>
        <w:br/>
      </w:r>
      <w:r>
        <w:rPr>
          <w:rFonts w:hint="eastAsia"/>
        </w:rPr>
        <w:t>　　　　三、汽车维修企业在竞争中应关注的问题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第四节 2024年汽车维修行业人才需求分析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二、汽车维修行业凸现人才需求矛盾</w:t>
      </w:r>
      <w:r>
        <w:rPr>
          <w:rFonts w:hint="eastAsia"/>
        </w:rPr>
        <w:br/>
      </w:r>
      <w:r>
        <w:rPr>
          <w:rFonts w:hint="eastAsia"/>
        </w:rPr>
        <w:t>　　　　三、提升汽车维修从业人员素质的建议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四、高职院校汽车维修人才培养与输送工作有待改进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　　五、校企合作共同弥补汽车维修人才缺口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第五节 2024年中国汽车维修业的环保议题</w:t>
      </w:r>
      <w:r>
        <w:rPr>
          <w:rFonts w:hint="eastAsia"/>
        </w:rPr>
        <w:br/>
      </w:r>
      <w:r>
        <w:rPr>
          <w:rFonts w:hint="eastAsia"/>
        </w:rPr>
        <w:t>　　　　一、汽车维修保养对环境造成的压力和影响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二、环保法规对汽车维修行业约束力度不足</w:t>
      </w:r>
      <w:r>
        <w:rPr>
          <w:rFonts w:hint="eastAsia"/>
        </w:rPr>
        <w:br/>
      </w:r>
      <w:r>
        <w:rPr>
          <w:rFonts w:hint="eastAsia"/>
        </w:rPr>
        <w:t>　　　　三、汽车维修行业实施清洁生产的可行性及对策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　　四、宁波市汽车维修行业大力提倡节能减排</w:t>
      </w:r>
      <w:r>
        <w:rPr>
          <w:rFonts w:hint="eastAsia"/>
        </w:rPr>
        <w:br/>
      </w:r>
      <w:r>
        <w:rPr>
          <w:rFonts w:hint="eastAsia"/>
        </w:rPr>
        <w:t>　　　　五、一汽大众首创“绿色环保节约型维修”服务</w:t>
      </w:r>
      <w:r>
        <w:rPr>
          <w:rFonts w:hint="eastAsia"/>
        </w:rPr>
        <w:br/>
      </w:r>
      <w:r>
        <w:rPr>
          <w:rFonts w:hint="eastAsia"/>
        </w:rPr>
        <w:t>　　第六节 未来中国汽车维修产业发展思考</w:t>
      </w:r>
      <w:r>
        <w:rPr>
          <w:rFonts w:hint="eastAsia"/>
        </w:rPr>
        <w:br/>
      </w:r>
      <w:r>
        <w:rPr>
          <w:rFonts w:hint="eastAsia"/>
        </w:rPr>
        <w:t>　　　　一、国内汽车维修行业水平未能满足现代汽车市场要求</w:t>
      </w:r>
      <w:r>
        <w:rPr>
          <w:rFonts w:hint="eastAsia"/>
        </w:rPr>
        <w:br/>
      </w:r>
      <w:r>
        <w:rPr>
          <w:rFonts w:hint="eastAsia"/>
        </w:rPr>
        <w:t>　　　　二、国外汽车维修行业优势及其经验借鉴</w:t>
      </w:r>
      <w:r>
        <w:rPr>
          <w:rFonts w:hint="eastAsia"/>
        </w:rPr>
        <w:br/>
      </w:r>
      <w:r>
        <w:rPr>
          <w:rFonts w:hint="eastAsia"/>
        </w:rPr>
        <w:t>　　　　三、汽车维修行业技术要求及应对策略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　　二、汽车零部件产业危机分析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2024年部分地区零部件业发展分析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四、重庆5企入围中国汽车零部件百强榜</w:t>
      </w:r>
      <w:r>
        <w:rPr>
          <w:rFonts w:hint="eastAsia"/>
        </w:rPr>
        <w:br/>
      </w:r>
      <w:r>
        <w:rPr>
          <w:rFonts w:hint="eastAsia"/>
        </w:rPr>
        <w:t>　　　　五、武汉开发区汽车零部件外贸创新高</w:t>
      </w:r>
      <w:r>
        <w:rPr>
          <w:rFonts w:hint="eastAsia"/>
        </w:rPr>
        <w:br/>
      </w:r>
      <w:r>
        <w:rPr>
          <w:rFonts w:hint="eastAsia"/>
        </w:rPr>
        <w:t>　　第三节 2024年中国汽车零部件发展存在问题分析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2024-2030年中国汽车保险杠行业发展趋势预测分析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2024-2030年中国汽车保险杠行业发展前景分析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一、汽车保险杠技术方向分析</w:t>
      </w:r>
      <w:r>
        <w:rPr>
          <w:rFonts w:hint="eastAsia"/>
        </w:rPr>
        <w:br/>
      </w:r>
      <w:r>
        <w:rPr>
          <w:rFonts w:hint="eastAsia"/>
        </w:rPr>
        <w:t>　　　　二、汽车零部件及配件制造业预测分析</w:t>
      </w:r>
      <w:r>
        <w:rPr>
          <w:rFonts w:hint="eastAsia"/>
        </w:rPr>
        <w:br/>
      </w:r>
      <w:r>
        <w:rPr>
          <w:rFonts w:hint="eastAsia"/>
        </w:rPr>
        <w:t>　　　　三、汽车保险杠竞争格局预测分析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2024-2030年中国汽车保险杠行业市场预测分析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一、汽车保险杠供给预测分析</w:t>
      </w:r>
      <w:r>
        <w:rPr>
          <w:rFonts w:hint="eastAsia"/>
        </w:rPr>
        <w:br/>
      </w:r>
      <w:r>
        <w:rPr>
          <w:rFonts w:hint="eastAsia"/>
        </w:rPr>
        <w:t>　　　　二、汽车保险杠需求预测分析</w:t>
      </w:r>
      <w:r>
        <w:rPr>
          <w:rFonts w:hint="eastAsia"/>
        </w:rPr>
        <w:br/>
      </w:r>
      <w:r>
        <w:rPr>
          <w:rFonts w:hint="eastAsia"/>
        </w:rPr>
        <w:t>　　　　三、汽车保险杠进出口预测分析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2024-2030年中国汽车保险杠行业投资机会与风险分析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2024-2030年中国汽车保险杠行业投资环境分析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2024-2030年中国汽车保险杠行业投资机会分析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一、汽车保险杠投资潜力分析</w:t>
      </w:r>
      <w:r>
        <w:rPr>
          <w:rFonts w:hint="eastAsia"/>
        </w:rPr>
        <w:br/>
      </w:r>
      <w:r>
        <w:rPr>
          <w:rFonts w:hint="eastAsia"/>
        </w:rPr>
        <w:t>　　　　二、汽车保险杠投资吸引力分析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[^中^智^林]专家建议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柳州远翅塑料有限公司负债情况图</w:t>
      </w:r>
      <w:r>
        <w:rPr>
          <w:rFonts w:hint="eastAsia"/>
        </w:rPr>
        <w:br/>
      </w:r>
      <w:r>
        <w:rPr>
          <w:rFonts w:hint="eastAsia"/>
        </w:rPr>
        <w:t>　　图表 柳州远翅塑料有限公司负债指标走势图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河南旭日汽车装饰件有限公司负债情况图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天津市蓝达汽车摩托车配件厂经营收入走势图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天津市蓝达汽车摩托车配件厂盈利指标走势图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天津市蓝达汽车摩托车配件厂负债情况图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天津市蓝达汽车摩托车配件厂负债指标走势图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天津市蓝达汽车摩托车配件厂成长能力指标走势图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a38eb6a3e4bf2" w:history="1">
        <w:r>
          <w:rPr>
            <w:rStyle w:val="Hyperlink"/>
          </w:rPr>
          <w:t>2024年版中国汽车保险杠市场现状调研与发展前景趋势分析报告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a38eb6a3e4bf2" w:history="1">
        <w:r>
          <w:rPr>
            <w:rStyle w:val="Hyperlink"/>
          </w:rPr>
          <w:t>https://www.20087.com/M_JiaoTongYunShu/61/QiCheBaoXianGangHangYeXianZhuangYuFaZhanQianJing.html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6251c00784c5e" w:history="1">
      <w:r>
        <w:rPr>
          <w:rStyle w:val="Hyperlink"/>
        </w:rPr>
        <w:t>2024年版中国汽车保险杠市场现状调研与发展前景趋势分析报告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QiCheBaoXianGangHangYeXianZhuangYuFaZhanQianJing.html" TargetMode="External" Id="Rb25a38eb6a3e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QiCheBaoXianGangHangYeXianZhuangYuFaZhanQianJing.html" TargetMode="External" Id="Rd476251c0078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2023-08-23T02:00:00Z</dcterms:created>
  <dcterms:modified xsi:type="dcterms:W3CDTF">2023-08-23T03:00:00Z</dcterms:modified>
  <dc:subject>2024年版中国汽车保险杠市场现状调研与发展前景趋势分析报告</dc:subject>
  <dc:title>2024年版中国汽车保险杠市场现状调研与发展前景趋势分析报告</dc:title>
  <cp:keywords>2024年版中国汽车保险杠市场现状调研与发展前景趋势分析报告</cp:keywords>
  <dc:description>2024年版中国汽车保险杠市场现状调研与发展前景趋势分析报告</dc:description>
</cp:coreProperties>
</file>