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f603756e74074" w:history="1">
              <w:r>
                <w:rPr>
                  <w:rStyle w:val="Hyperlink"/>
                </w:rPr>
                <w:t>2026-2032年中国货机市场现状调研与行业前景分析报告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f603756e74074" w:history="1">
              <w:r>
                <w:rPr>
                  <w:rStyle w:val="Hyperlink"/>
                </w:rPr>
                <w:t>2026-2032年中国货机市场现状调研与行业前景分析报告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f603756e74074" w:history="1">
                <w:r>
                  <w:rPr>
                    <w:rStyle w:val="Hyperlink"/>
                  </w:rPr>
                  <w:t>https://www.20087.com/1/16/HuoJiHangYeQianJingFenXi.html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机是专门设计或经过深度改装，用于在航空网络上高效运输大宗货物、快递包裹及特种物资的商用航空器。随着全球跨境电商的爆发式增长、航空物流网络的完善以及供应链对时效性要求的提升，货机已成为支撑全球贸易流转的核心基础设施。在技术层面，现代货机广泛采用先进的空气动力学设计、高涵道比涡扇发动机及轻量化复合材料，大幅提升了业载能力与燃油经济性。同时，针对航空物流的数字化趋势，货机内部普遍配备了标准化的货物装载系统与自动化分拣接口，实现了与地面物流枢纽的无缝对接。此外，全货机与客机腹舱的灵活调配，构建了极具韧性的全球航空货运网络。</w:t>
      </w:r>
      <w:r>
        <w:rPr>
          <w:rFonts w:hint="eastAsia"/>
        </w:rPr>
        <w:br/>
      </w:r>
      <w:r>
        <w:rPr>
          <w:rFonts w:hint="eastAsia"/>
        </w:rPr>
        <w:t>　　未来，货机行业将全面迈向绿色航空、无人化运输与高度智能化的新纪元。市场调研网指出，在技术演进层面，可持续航空燃料（SAF）的规模化应用与氢能源、混合动力推进系统的研发，将彻底改变货机高碳排放的现状，助力全球航空物流实现净零排放目标。同时，随着人工智能与自动驾驶技术的成熟，无人货运飞机与eVTOL（电动垂直起降飞行器）将在中短途支线物流中实现商业化运营，大幅降低人力成本并提升偏远地区的配送效率。此外，基于数字孪生与区块链技术的智能货运管理系统，将实现货物从起飞到交付的全链路透明化追踪。具备先进飞行器设计能力、绿色动力研发底蕴及全球航线网络布局的厂商，将在未来的航空物流市场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f603756e74074" w:history="1">
        <w:r>
          <w:rPr>
            <w:rStyle w:val="Hyperlink"/>
          </w:rPr>
          <w:t>2026-2032年中国货机市场现状调研与行业前景分析报告</w:t>
        </w:r>
      </w:hyperlink>
      <w:r>
        <w:rPr>
          <w:rFonts w:hint="eastAsia"/>
        </w:rPr>
        <w:t>》基于多年货机行业研究积累，结合货机行业市场现状，通过资深研究团队对货机市场资讯的系统整理与分析，依托权威数据资源及长期市场监测数据库，对货机行业进行了全面调研。报告详细分析了货机市场规模、市场前景、技术现状及未来发展方向，重点评估了货机行业内企业的竞争格局及经营表现，并通过SWOT分析揭示了货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4f603756e74074" w:history="1">
        <w:r>
          <w:rPr>
            <w:rStyle w:val="Hyperlink"/>
          </w:rPr>
          <w:t>2026-2032年中国货机市场现状调研与行业前景分析报告</w:t>
        </w:r>
      </w:hyperlink>
      <w:r>
        <w:rPr>
          <w:rFonts w:hint="eastAsia"/>
        </w:rPr>
        <w:t>》，2025年货机行业市场规模达 亿元，预计2032年市场规模将达 亿元，期间年均复合增长率（CAGR）达 %。报告为投资者提供了准确的市场现状分析及前景预判，帮助挖掘行业投资价值，并提出投资策略与营销策略建议，是把握货机行业动态、优化决策的重要工具。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货机行业概述</w:t>
      </w:r>
      <w:r>
        <w:rPr>
          <w:rFonts w:hint="eastAsia"/>
        </w:rPr>
        <w:br/>
      </w:r>
      <w:r>
        <w:rPr>
          <w:rFonts w:hint="eastAsia"/>
        </w:rPr>
        <w:t>　　第一节 货机定义与分类</w:t>
      </w:r>
      <w:r>
        <w:rPr>
          <w:rFonts w:hint="eastAsia"/>
        </w:rPr>
        <w:br/>
      </w:r>
      <w:r>
        <w:rPr>
          <w:rFonts w:hint="eastAsia"/>
        </w:rPr>
        <w:t>　　第二节 货机应用领域</w:t>
      </w:r>
      <w:r>
        <w:rPr>
          <w:rFonts w:hint="eastAsia"/>
        </w:rPr>
        <w:br/>
      </w:r>
      <w:r>
        <w:rPr>
          <w:rFonts w:hint="eastAsia"/>
        </w:rPr>
        <w:t>　　第三节 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一、国内货机产能及利用情况</w:t>
      </w:r>
      <w:r>
        <w:rPr>
          <w:rFonts w:hint="eastAsia"/>
        </w:rPr>
        <w:br/>
      </w:r>
      <w:r>
        <w:rPr>
          <w:rFonts w:hint="eastAsia"/>
        </w:rPr>
        <w:t>　　　　二、货机产能扩张与投资动态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二、影响货机产量的关键因素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三、2026-2032年货机产量预测</w:t>
      </w:r>
      <w:r>
        <w:rPr>
          <w:rFonts w:hint="eastAsia"/>
        </w:rPr>
        <w:br/>
      </w:r>
      <w:r>
        <w:rPr>
          <w:rFonts w:hint="eastAsia"/>
        </w:rPr>
        <w:t>　　第三节 2026-2032年货机市场需求与销售分析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一、2025-2026年货机行业需求现状</w:t>
      </w:r>
      <w:r>
        <w:rPr>
          <w:rFonts w:hint="eastAsia"/>
        </w:rPr>
        <w:br/>
      </w:r>
      <w:r>
        <w:rPr>
          <w:rFonts w:hint="eastAsia"/>
        </w:rPr>
        <w:t>　　　　二、货机客户群体与需求特点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2020-2025年中国货机行业进出口情况分析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货机行业进口情况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货机行业出口情况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2020-2025年中国货机行业规模情况</w:t>
      </w:r>
      <w:r>
        <w:rPr>
          <w:rFonts w:hint="eastAsia"/>
        </w:rPr>
        <w:br/>
      </w:r>
      <w:r>
        <w:rPr>
          <w:rFonts w:hint="eastAsia"/>
        </w:rPr>
        <w:t>　　　　一、货机行业企业数量规模</w:t>
      </w:r>
      <w:r>
        <w:rPr>
          <w:rFonts w:hint="eastAsia"/>
        </w:rPr>
        <w:br/>
      </w:r>
      <w:r>
        <w:rPr>
          <w:rFonts w:hint="eastAsia"/>
        </w:rPr>
        <w:t>　　　　二、货机行业从业人员规模</w:t>
      </w:r>
      <w:r>
        <w:rPr>
          <w:rFonts w:hint="eastAsia"/>
        </w:rPr>
        <w:br/>
      </w:r>
      <w:r>
        <w:rPr>
          <w:rFonts w:hint="eastAsia"/>
        </w:rPr>
        <w:t>　　　　三、货机行业市场敏感性分析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2020-2025年中国货机行业财务能力分析</w:t>
      </w:r>
      <w:r>
        <w:rPr>
          <w:rFonts w:hint="eastAsia"/>
        </w:rPr>
        <w:br/>
      </w:r>
      <w:r>
        <w:rPr>
          <w:rFonts w:hint="eastAsia"/>
        </w:rPr>
        <w:t>　　　　一、货机行业盈利能力</w:t>
      </w:r>
      <w:r>
        <w:rPr>
          <w:rFonts w:hint="eastAsia"/>
        </w:rPr>
        <w:br/>
      </w:r>
      <w:r>
        <w:rPr>
          <w:rFonts w:hint="eastAsia"/>
        </w:rPr>
        <w:t>　　　　二、货机行业偿债能力</w:t>
      </w:r>
      <w:r>
        <w:rPr>
          <w:rFonts w:hint="eastAsia"/>
        </w:rPr>
        <w:br/>
      </w:r>
      <w:r>
        <w:rPr>
          <w:rFonts w:hint="eastAsia"/>
        </w:rPr>
        <w:t>　　　　三、货机行业营运能力</w:t>
      </w:r>
      <w:r>
        <w:rPr>
          <w:rFonts w:hint="eastAsia"/>
        </w:rPr>
        <w:br/>
      </w:r>
      <w:r>
        <w:rPr>
          <w:rFonts w:hint="eastAsia"/>
        </w:rPr>
        <w:t>　　　　四、货机行业发展能力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中国货机行业竞争格局分析</w:t>
      </w:r>
      <w:r>
        <w:rPr>
          <w:rFonts w:hint="eastAsia"/>
        </w:rPr>
        <w:br/>
      </w:r>
      <w:r>
        <w:rPr>
          <w:rFonts w:hint="eastAsia"/>
        </w:rPr>
        <w:t>　　第一节 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中国货机行业风险与对策</w:t>
      </w:r>
      <w:r>
        <w:rPr>
          <w:rFonts w:hint="eastAsia"/>
        </w:rPr>
        <w:br/>
      </w:r>
      <w:r>
        <w:rPr>
          <w:rFonts w:hint="eastAsia"/>
        </w:rPr>
        <w:t>　　第一节 货机行业SWOT分析</w:t>
      </w:r>
      <w:r>
        <w:rPr>
          <w:rFonts w:hint="eastAsia"/>
        </w:rPr>
        <w:br/>
      </w:r>
      <w:r>
        <w:rPr>
          <w:rFonts w:hint="eastAsia"/>
        </w:rPr>
        <w:t>　　　　一、货机行业优势</w:t>
      </w:r>
      <w:r>
        <w:rPr>
          <w:rFonts w:hint="eastAsia"/>
        </w:rPr>
        <w:br/>
      </w:r>
      <w:r>
        <w:rPr>
          <w:rFonts w:hint="eastAsia"/>
        </w:rPr>
        <w:t>　　　　二、货机行业劣势</w:t>
      </w:r>
      <w:r>
        <w:rPr>
          <w:rFonts w:hint="eastAsia"/>
        </w:rPr>
        <w:br/>
      </w:r>
      <w:r>
        <w:rPr>
          <w:rFonts w:hint="eastAsia"/>
        </w:rPr>
        <w:t>　　　　三、货机市场机会</w:t>
      </w:r>
      <w:r>
        <w:rPr>
          <w:rFonts w:hint="eastAsia"/>
        </w:rPr>
        <w:br/>
      </w:r>
      <w:r>
        <w:rPr>
          <w:rFonts w:hint="eastAsia"/>
        </w:rPr>
        <w:t>　　　　四、货机市场威胁</w:t>
      </w:r>
      <w:r>
        <w:rPr>
          <w:rFonts w:hint="eastAsia"/>
        </w:rPr>
        <w:br/>
      </w:r>
      <w:r>
        <w:rPr>
          <w:rFonts w:hint="eastAsia"/>
        </w:rPr>
        <w:t>　　第二节 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2025-2026年货机行业发展环境分析</w:t>
      </w:r>
      <w:r>
        <w:rPr>
          <w:rFonts w:hint="eastAsia"/>
        </w:rPr>
        <w:br/>
      </w:r>
      <w:r>
        <w:rPr>
          <w:rFonts w:hint="eastAsia"/>
        </w:rPr>
        <w:t>　　　　一、货机行业主管部门与监管体制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2026-2032年中国货机行业产量预测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2026-2032年中国货机行业市场需求预测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2026-2032年中国货机行业产品市场价格走势预测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2026-2032年中国货机市场规模预测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2026-2032年中国货机行业利润预测</w:t>
      </w:r>
      <w:r>
        <w:rPr>
          <w:rFonts w:hint="eastAsia"/>
        </w:rPr>
        <w:br/>
      </w:r>
      <w:r>
        <w:rPr>
          <w:rFonts w:hint="eastAsia"/>
        </w:rPr>
        <w:t>　　图表 2026年货机行业壁垒</w:t>
      </w:r>
      <w:r>
        <w:rPr>
          <w:rFonts w:hint="eastAsia"/>
        </w:rPr>
        <w:br/>
      </w:r>
      <w:r>
        <w:rPr>
          <w:rFonts w:hint="eastAsia"/>
        </w:rPr>
        <w:t>　　图表 2026年货机市场前景分析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2026-2032年中国货机市场需求预测</w:t>
      </w:r>
      <w:r>
        <w:rPr>
          <w:rFonts w:hint="eastAsia"/>
        </w:rPr>
        <w:br/>
      </w:r>
      <w:r>
        <w:rPr>
          <w:rFonts w:hint="eastAsia"/>
        </w:rPr>
        <w:t>　　图表 2026年货机发展趋势预测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f603756e74074" w:history="1">
        <w:r>
          <w:rPr>
            <w:rStyle w:val="Hyperlink"/>
          </w:rPr>
          <w:t>2026-2032年中国货机市场现状调研与行业前景分析报告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f603756e74074" w:history="1">
        <w:r>
          <w:rPr>
            <w:rStyle w:val="Hyperlink"/>
          </w:rPr>
          <w:t>https://www.20087.com/1/16/HuoJiHangYeQianJingFenXi.html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热点：货机图片、货机英文、货机飞行员工资多少钱一个月、货机最大载重量是多少、货柜集装箱尺寸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6a4948eea4d2d" w:history="1">
      <w:r>
        <w:rPr>
          <w:rStyle w:val="Hyperlink"/>
        </w:rPr>
        <w:t>2026-2032年中国货机市场现状调研与行业前景分析报告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oJiHangYeQianJingFenXi.html" TargetMode="External" Id="Rc34f603756e7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oJiHangYeQianJingFenXi.html" TargetMode="External" Id="R6af6a4948eea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2026-06-25T05:33:44Z</dcterms:created>
  <dcterms:modified xsi:type="dcterms:W3CDTF">2026-06-25T06:33:44Z</dcterms:modified>
  <dc:subject>2026-2032年中国货机市场现状调研与行业前景分析报告</dc:subject>
  <dc:title>2026-2032年中国货机市场现状调研与行业前景分析报告</dc:title>
  <cp:keywords>2026-2032年中国货机市场现状调研与行业前景分析报告</cp:keywords>
  <dc:description>2026-2032年中国货机市场现状调研与行业前景分析报告</dc:description>
</cp:coreProperties>
</file>