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fb4e45764f11" w:history="1">
              <w:r>
                <w:rPr>
                  <w:rStyle w:val="Hyperlink"/>
                </w:rPr>
                <w:t>2025年版中国汽车保险杠市场现状调研与发展前景趋势分析报告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fb4e45764f11" w:history="1">
              <w:r>
                <w:rPr>
                  <w:rStyle w:val="Hyperlink"/>
                </w:rPr>
                <w:t>2025年版中国汽车保险杠市场现状调研与发展前景趋势分析报告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fb4e45764f11" w:history="1">
                <w:r>
                  <w:rPr>
                    <w:rStyle w:val="Hyperlink"/>
                  </w:rPr>
                  <w:t>https://www.20087.com/M_JiaoTongYunShu/61/QiCheBaoXianGangHangYeXianZhuangYuFaZhanQianJing.html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车辆安全和美观的重要组成部分，近年来在材料和设计上经历了显著变化。轻量化材料如聚丙烯（PP）、热塑性弹性体（TPE）等的应用，不仅减轻了车身重量，还提高了碰撞吸收性能。同时，保险杠的设计越来越注重与车身整体风格的协调，以及在不同碰撞场景下的行人保护能力。</w:t>
      </w:r>
      <w:r>
        <w:rPr>
          <w:rFonts w:hint="eastAsia"/>
        </w:rPr>
        <w:br/>
      </w:r>
      <w:r>
        <w:rPr>
          <w:rFonts w:hint="eastAsia"/>
        </w:rPr>
        <w:t>　　未来，汽车保险杠将更加注重功能性和智能集成。随着自动驾驶技术的发展，保险杠将集成更多传感器和通信设备，成为车辆感知环境和与外界通信的重要接口。同时，保险杠的材料和结构设计将更加注重环保和可持续性，如采用可回收材料和模块化设计，便于维修和更换。此外，保险杠的美学设计将更加个性化，以满足消费者对车辆外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fb4e45764f11" w:history="1">
        <w:r>
          <w:rPr>
            <w:rStyle w:val="Hyperlink"/>
          </w:rPr>
          <w:t>2025年版中国汽车保险杠市场现状调研与发展前景趋势分析报告</w:t>
        </w:r>
      </w:hyperlink>
      <w:r>
        <w:rPr>
          <w:rFonts w:hint="eastAsia"/>
        </w:rPr>
        <w:t>》依托权威机构及相关协会的数据资料，全面解析了汽车保险杠行业现状、市场需求及市场规模，系统梳理了汽车保险杠产业链结构、价格趋势及各细分市场动态。报告对汽车保险杠市场前景与发展趋势进行了科学预测，重点分析了品牌竞争格局、市场集中度及主要企业的经营表现。同时，通过SWOT分析揭示了汽车保险杠行业面临的机遇与风险，为汽车保险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2025年中国汽车保险杠产业运行环境分析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2025年中国汽车保险杠产业社会环境分析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2025年中国汽车保险杠产业运行现状综述</w:t>
      </w:r>
      <w:r>
        <w:rPr>
          <w:rFonts w:hint="eastAsia"/>
        </w:rPr>
        <w:br/>
      </w:r>
      <w:r>
        <w:rPr>
          <w:rFonts w:hint="eastAsia"/>
        </w:rPr>
        <w:t>　　第一节 2025年中国汽车保险杠产业发展概述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一、中国汽车保险杠行业发展特点分析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二、中国汽车保险杠价格分析</w:t>
      </w:r>
      <w:r>
        <w:rPr>
          <w:rFonts w:hint="eastAsia"/>
        </w:rPr>
        <w:br/>
      </w:r>
      <w:r>
        <w:rPr>
          <w:rFonts w:hint="eastAsia"/>
        </w:rPr>
        <w:t>　　　　三、中国汽车保险杠行业技术发展现状分析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2025年中国汽车保险杠行业市场供需分析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一、汽车保险杠市场供给总量分析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二、中国汽车保险杠市场需求总量分析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三、中国汽车保险杠市场供需平衡分析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2025年中国汽车保险杠行业发展存在问题分析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2020-2025年中国保险杠及其零件进出口数据监测分析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2020-2025年中国保险杠及其零件进口数据分析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2020-2025年中国保险杠及其零件出口数据分析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2020-2025年中国保险杠及其零件进出口国家及地区分析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2025年中国汽车保险杠产业市场竞争格局分析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2025年中国汽车保险杠产业竞争现状分析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一、汽车保险杠产业竞争力分析</w:t>
      </w:r>
      <w:r>
        <w:rPr>
          <w:rFonts w:hint="eastAsia"/>
        </w:rPr>
        <w:br/>
      </w:r>
      <w:r>
        <w:rPr>
          <w:rFonts w:hint="eastAsia"/>
        </w:rPr>
        <w:t>　　　　二、汽车保险杠成本竞争分析</w:t>
      </w:r>
      <w:r>
        <w:rPr>
          <w:rFonts w:hint="eastAsia"/>
        </w:rPr>
        <w:br/>
      </w:r>
      <w:r>
        <w:rPr>
          <w:rFonts w:hint="eastAsia"/>
        </w:rPr>
        <w:t>　　　　三、汽车保险杠价格竞争分析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2025年中国保险杠产业集中度分析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2025年中国保险杠产业提升竞争力策略分析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2025年中国汽车保险杠重点企业竞争性财务数据分析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长春力得汽车工程塑料制品有限公司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丹阳兴隆车辆部件有限公司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柳州嘉诚汽车饰件系统有限公司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河南旭日汽车装饰件有限公司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长春市华腾汽车零部件有限公司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重庆八菱汽车配件有限责任公司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佛山市三水汇科包装有限公司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天津市蓝达汽车摩托车配件厂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襄城县通达机械有限公司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2025年中国汽车维修行业运行新形势分析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2025年中国汽车维修行业综述</w:t>
      </w:r>
      <w:r>
        <w:rPr>
          <w:rFonts w:hint="eastAsia"/>
        </w:rPr>
        <w:br/>
      </w:r>
      <w:r>
        <w:rPr>
          <w:rFonts w:hint="eastAsia"/>
        </w:rPr>
        <w:t>　　　　一、中国汽车维修业发展与兴起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四、金融危机下汽车维修业的发展机遇</w:t>
      </w:r>
      <w:r>
        <w:rPr>
          <w:rFonts w:hint="eastAsia"/>
        </w:rPr>
        <w:br/>
      </w:r>
      <w:r>
        <w:rPr>
          <w:rFonts w:hint="eastAsia"/>
        </w:rPr>
        <w:t>　　　　五、国内汽车维修行业进入战略调整阶段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2025年中国汽车维修质量信誉及市场监管分析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2025年中国汽车维修市场竞争分析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2025年汽车维修行业人才需求分析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2025年中国汽车维修业的环保议题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第六节 未来中国汽车维修产业发展思考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2025年中国汽车零部件发展存在问题分析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2025-2031年中国汽车保险杠行业发展趋势预测分析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一、汽车保险杠技术方向分析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三、汽车保险杠竞争格局预测分析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一、汽车保险杠供给预测分析</w:t>
      </w:r>
      <w:r>
        <w:rPr>
          <w:rFonts w:hint="eastAsia"/>
        </w:rPr>
        <w:br/>
      </w:r>
      <w:r>
        <w:rPr>
          <w:rFonts w:hint="eastAsia"/>
        </w:rPr>
        <w:t>　　　　二、汽车保险杠需求预测分析</w:t>
      </w:r>
      <w:r>
        <w:rPr>
          <w:rFonts w:hint="eastAsia"/>
        </w:rPr>
        <w:br/>
      </w:r>
      <w:r>
        <w:rPr>
          <w:rFonts w:hint="eastAsia"/>
        </w:rPr>
        <w:t>　　　　三、汽车保险杠进出口预测分析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一、汽车保险杠投资潜力分析</w:t>
      </w:r>
      <w:r>
        <w:rPr>
          <w:rFonts w:hint="eastAsia"/>
        </w:rPr>
        <w:br/>
      </w:r>
      <w:r>
        <w:rPr>
          <w:rFonts w:hint="eastAsia"/>
        </w:rPr>
        <w:t>　　　　二、汽车保险杠投资吸引力分析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[中智^林]专家建议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柳州远翅塑料有限公司负债情况图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河南旭日汽车装饰件有限公司负债情况图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天津市蓝达汽车摩托车配件厂负债情况图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fb4e45764f11" w:history="1">
        <w:r>
          <w:rPr>
            <w:rStyle w:val="Hyperlink"/>
          </w:rPr>
          <w:t>2025年版中国汽车保险杠市场现状调研与发展前景趋势分析报告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fb4e45764f11" w:history="1">
        <w:r>
          <w:rPr>
            <w:rStyle w:val="Hyperlink"/>
          </w:rPr>
          <w:t>https://www.20087.com/M_JiaoTongYunShu/61/QiCheBaoXianGangHangYeXianZhuangYuFaZhanQianJing.html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f87e31a84705" w:history="1">
      <w:r>
        <w:rPr>
          <w:rStyle w:val="Hyperlink"/>
        </w:rPr>
        <w:t>2025年版中国汽车保险杠市场现状调研与发展前景趋势分析报告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QiCheBaoXianGangHangYeXianZhuangYuFaZhanQianJing.html" TargetMode="External" Id="R50edfb4e457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QiCheBaoXianGangHangYeXianZhuangYuFaZhanQianJing.html" TargetMode="External" Id="Ra031f87e31a8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2025-04-20T05:37:00Z</dcterms:created>
  <dcterms:modified xsi:type="dcterms:W3CDTF">2025-04-20T06:37:00Z</dcterms:modified>
  <dc:subject>2025年版中国汽车保险杠市场现状调研与发展前景趋势分析报告</dc:subject>
  <dc:title>2025年版中国汽车保险杠市场现状调研与发展前景趋势分析报告</dc:title>
  <cp:keywords>2025年版中国汽车保险杠市场现状调研与发展前景趋势分析报告</cp:keywords>
  <dc:description>2025年版中国汽车保险杠市场现状调研与发展前景趋势分析报告</dc:description>
</cp:coreProperties>
</file>