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e1f527c1d4adb" w:history="1">
              <w:r>
                <w:rPr>
                  <w:rStyle w:val="Hyperlink"/>
                </w:rPr>
                <w:t>2025-2031年中国超级充电站行业研究与前景趋势报告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e1f527c1d4adb" w:history="1">
              <w:r>
                <w:rPr>
                  <w:rStyle w:val="Hyperlink"/>
                </w:rPr>
                <w:t>2025-2031年中国超级充电站行业研究与前景趋势报告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e1f527c1d4adb" w:history="1">
                <w:r>
                  <w:rPr>
                    <w:rStyle w:val="Hyperlink"/>
                  </w:rPr>
                  <w:t>https://www.20087.com/1/66/ChaoJiChongDianZhanFaZhanQuShiFenXi.html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充电站是为电动汽车提供快速充电服务的基础设施，随着电动汽车市场的快速增长，超级充电站的建设速度和覆盖范围也在不断扩大。现代超级充电站通过采用直流快充技术，能够在短时间内为电动汽车充满电，极大地方便了长途旅行和城市通勤。</w:t>
      </w:r>
      <w:r>
        <w:rPr>
          <w:rFonts w:hint="eastAsia"/>
        </w:rPr>
        <w:br/>
      </w:r>
      <w:r>
        <w:rPr>
          <w:rFonts w:hint="eastAsia"/>
        </w:rPr>
        <w:t>　　未来，超级充电站将更加智能化和网络化。通过物联网技术，超级充电站将能够实现远程监控和预约充电，提高充电效率。同时，随着可再生能源的普及，超级充电站将更多地采用太阳能、风能等绿色能源，实现零排放充电，促进交通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e1f527c1d4adb" w:history="1">
        <w:r>
          <w:rPr>
            <w:rStyle w:val="Hyperlink"/>
          </w:rPr>
          <w:t>2025-2031年中国超级充电站行业研究与前景趋势报告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超级充电站行业的市场规模、需求变化、产业链动态及区域发展格局。报告重点解读了超级充电站行业竞争态势与重点企业的市场表现，并通过科学研判行业趋势与前景，揭示了超级充电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超级充电站产业概述</w:t>
      </w:r>
      <w:r>
        <w:rPr>
          <w:rFonts w:hint="eastAsia"/>
        </w:rPr>
        <w:br/>
      </w:r>
      <w:r>
        <w:rPr>
          <w:rFonts w:hint="eastAsia"/>
        </w:rPr>
        <w:t>　　第一节 超级充电站定义</w:t>
      </w:r>
      <w:r>
        <w:rPr>
          <w:rFonts w:hint="eastAsia"/>
        </w:rPr>
        <w:br/>
      </w:r>
      <w:r>
        <w:rPr>
          <w:rFonts w:hint="eastAsia"/>
        </w:rPr>
        <w:t>　　第二节 超级充电站行业特点</w:t>
      </w:r>
      <w:r>
        <w:rPr>
          <w:rFonts w:hint="eastAsia"/>
        </w:rPr>
        <w:br/>
      </w:r>
      <w:r>
        <w:rPr>
          <w:rFonts w:hint="eastAsia"/>
        </w:rPr>
        <w:t>　　第三节 超级充电站发展历程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2024-2025年中国超级充电站行业发展环境分析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超级充电站行业经济环境分析</w:t>
      </w:r>
      <w:r>
        <w:rPr>
          <w:rFonts w:hint="eastAsia"/>
        </w:rPr>
        <w:br/>
      </w:r>
      <w:r>
        <w:rPr>
          <w:rFonts w:hint="eastAsia"/>
        </w:rPr>
        <w:t>　　第二节 超级充电站行业政策环境分析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一、超级充电站行业政策影响分析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二、相关超级充电站行业标准分析</w:t>
      </w:r>
      <w:r>
        <w:rPr>
          <w:rFonts w:hint="eastAsia"/>
        </w:rPr>
        <w:br/>
      </w:r>
      <w:r>
        <w:rPr>
          <w:rFonts w:hint="eastAsia"/>
        </w:rPr>
        <w:t>　　第三节 超级充电站行业社会环境分析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2024-2025年超级充电站行业技术发展现状及趋势分析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超级充电站行业技术发展现状分析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国内外超级充电站行业技术差异与原因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超级充电站行业技术发展方向、趋势预测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提升超级充电站行业技术能力策略建议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全球超级充电站行业发展态势分析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全球超级充电站市场发展现状分析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国外主要国家、地区超级充电站市场现状</w:t>
      </w:r>
      <w:r>
        <w:rPr>
          <w:rFonts w:hint="eastAsia"/>
        </w:rPr>
        <w:br/>
      </w:r>
      <w:r>
        <w:rPr>
          <w:rFonts w:hint="eastAsia"/>
        </w:rPr>
        <w:t>　　第三节 全球超级充电站行业发展趋势预测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中国超级充电站行业发展调研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2019-2024年中国超级充电站行业规模情况</w:t>
      </w:r>
      <w:r>
        <w:rPr>
          <w:rFonts w:hint="eastAsia"/>
        </w:rPr>
        <w:br/>
      </w:r>
      <w:r>
        <w:rPr>
          <w:rFonts w:hint="eastAsia"/>
        </w:rPr>
        <w:t>　　　　一、超级充电站行业市场规模状况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二、超级充电站行业单位规模状况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三、超级充电站行业人员规模状况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2019-2024年中国超级充电站行业财务能力分析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一、超级充电站行业盈利能力分析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二、超级充电站行业偿债能力分析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三、超级充电站行业营运能力分析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四、超级充电站行业发展能力分析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2024-2025年中国超级充电站行业热点动态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2025年中国超级充电站行业面临的挑战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中国超级充电站行业重点地区市场调研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**地区超级充电站发展现状及趋势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**地区超级充电站发展现状及趋势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**地区超级充电站发展现状及趋势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**地区超级充电站发展现状及趋势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中国超级充电站行业价格走势及影响因素分析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国内超级充电站行业价格回顾</w:t>
      </w:r>
      <w:r>
        <w:rPr>
          <w:rFonts w:hint="eastAsia"/>
        </w:rPr>
        <w:br/>
      </w:r>
      <w:r>
        <w:rPr>
          <w:rFonts w:hint="eastAsia"/>
        </w:rPr>
        <w:t>　　第二节 国内超级充电站行业价格走势预测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国内超级充电站行业价格影响因素分析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中国超级充电站行业客户调研</w:t>
      </w:r>
      <w:r>
        <w:rPr>
          <w:rFonts w:hint="eastAsia"/>
        </w:rPr>
        <w:br/>
      </w:r>
      <w:r>
        <w:rPr>
          <w:rFonts w:hint="eastAsia"/>
        </w:rPr>
        <w:t>　　　　一、超级充电站行业客户偏好调查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二、客户对超级充电站品牌的首要认知渠道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三、超级充电站品牌忠诚度调查</w:t>
      </w:r>
      <w:r>
        <w:rPr>
          <w:rFonts w:hint="eastAsia"/>
        </w:rPr>
        <w:br/>
      </w:r>
      <w:r>
        <w:rPr>
          <w:rFonts w:hint="eastAsia"/>
        </w:rPr>
        <w:t>　　　　四、超级充电站行业客户消费理念调研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中国超级充电站行业重点企业发展调研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中国超级充电站行业竞争格局分析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2024-2025年超级充电站行业集中度分析</w:t>
      </w:r>
      <w:r>
        <w:rPr>
          <w:rFonts w:hint="eastAsia"/>
        </w:rPr>
        <w:br/>
      </w:r>
      <w:r>
        <w:rPr>
          <w:rFonts w:hint="eastAsia"/>
        </w:rPr>
        <w:t>　　　　一、超级充电站市场集中度分析</w:t>
      </w:r>
      <w:r>
        <w:rPr>
          <w:rFonts w:hint="eastAsia"/>
        </w:rPr>
        <w:br/>
      </w:r>
      <w:r>
        <w:rPr>
          <w:rFonts w:hint="eastAsia"/>
        </w:rPr>
        <w:t>　　　　二、超级充电站企业集中度分析</w:t>
      </w:r>
      <w:r>
        <w:rPr>
          <w:rFonts w:hint="eastAsia"/>
        </w:rPr>
        <w:br/>
      </w:r>
      <w:r>
        <w:rPr>
          <w:rFonts w:hint="eastAsia"/>
        </w:rPr>
        <w:t>　　第二节 2025年超级充电站行业竞争格局分析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一、超级充电站行业竞争策略分析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二、超级充电站行业竞争格局展望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三、我国超级充电站市场竞争趋势</w:t>
      </w:r>
      <w:r>
        <w:rPr>
          <w:rFonts w:hint="eastAsia"/>
        </w:rPr>
        <w:br/>
      </w:r>
      <w:r>
        <w:rPr>
          <w:rFonts w:hint="eastAsia"/>
        </w:rPr>
        <w:t>　　第三节 超级充电站行业兼并与重组整合分析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一、超级充电站行业兼并与重组整合动态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二、超级充电站行业兼并与重组整合发展趋势预测分析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超级充电站行业投资风险及应对策略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超级充电站行业SWOT模型分析</w:t>
      </w:r>
      <w:r>
        <w:rPr>
          <w:rFonts w:hint="eastAsia"/>
        </w:rPr>
        <w:br/>
      </w:r>
      <w:r>
        <w:rPr>
          <w:rFonts w:hint="eastAsia"/>
        </w:rPr>
        <w:t>　　　　一、超级充电站行业优势分析</w:t>
      </w:r>
      <w:r>
        <w:rPr>
          <w:rFonts w:hint="eastAsia"/>
        </w:rPr>
        <w:br/>
      </w:r>
      <w:r>
        <w:rPr>
          <w:rFonts w:hint="eastAsia"/>
        </w:rPr>
        <w:t>　　　　二、超级充电站行业劣势分析</w:t>
      </w:r>
      <w:r>
        <w:rPr>
          <w:rFonts w:hint="eastAsia"/>
        </w:rPr>
        <w:br/>
      </w:r>
      <w:r>
        <w:rPr>
          <w:rFonts w:hint="eastAsia"/>
        </w:rPr>
        <w:t>　　　　三、超级充电站行业机会分析</w:t>
      </w:r>
      <w:r>
        <w:rPr>
          <w:rFonts w:hint="eastAsia"/>
        </w:rPr>
        <w:br/>
      </w:r>
      <w:r>
        <w:rPr>
          <w:rFonts w:hint="eastAsia"/>
        </w:rPr>
        <w:t>　　　　四、超级充电站行业风险分析</w:t>
      </w:r>
      <w:r>
        <w:rPr>
          <w:rFonts w:hint="eastAsia"/>
        </w:rPr>
        <w:br/>
      </w:r>
      <w:r>
        <w:rPr>
          <w:rFonts w:hint="eastAsia"/>
        </w:rPr>
        <w:t>　　第二节 超级充电站行业投资风险及控制策略分析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一、超级充电站市场风险及控制策略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二、超级充电站行业政策风险及控制策略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三、超级充电站行业经营风险及控制策略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四、超级充电站同业竞争风险及控制策略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五、超级充电站行业其他风险及控制策略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2025-2031年中国超级充电站市场预测及发展建议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2025-2031年中国超级充电站市场预测分析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一、中国超级充电站市场前景分析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二、中国超级充电站发展趋势预测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2025-2031年中国超级充电站企业发展策略建议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一、超级充电站企业融资策略</w:t>
      </w:r>
      <w:r>
        <w:rPr>
          <w:rFonts w:hint="eastAsia"/>
        </w:rPr>
        <w:br/>
      </w:r>
      <w:r>
        <w:rPr>
          <w:rFonts w:hint="eastAsia"/>
        </w:rPr>
        <w:t>　　　　二、超级充电站企业人才策略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2025-2031年中国超级充电站企业营销策略建议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一、超级充电站企业定位策略</w:t>
      </w:r>
      <w:r>
        <w:rPr>
          <w:rFonts w:hint="eastAsia"/>
        </w:rPr>
        <w:br/>
      </w:r>
      <w:r>
        <w:rPr>
          <w:rFonts w:hint="eastAsia"/>
        </w:rPr>
        <w:t>　　　　二、超级充电站企业价格策略</w:t>
      </w:r>
      <w:r>
        <w:rPr>
          <w:rFonts w:hint="eastAsia"/>
        </w:rPr>
        <w:br/>
      </w:r>
      <w:r>
        <w:rPr>
          <w:rFonts w:hint="eastAsia"/>
        </w:rPr>
        <w:t>　　　　三、超级充电站企业促销策略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[^中^智^林^]超级充电站行业研究结论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超级充电站介绍</w:t>
      </w:r>
      <w:r>
        <w:rPr>
          <w:rFonts w:hint="eastAsia"/>
        </w:rPr>
        <w:br/>
      </w:r>
      <w:r>
        <w:rPr>
          <w:rFonts w:hint="eastAsia"/>
        </w:rPr>
        <w:t>　　图表 超级充电站图片</w:t>
      </w:r>
      <w:r>
        <w:rPr>
          <w:rFonts w:hint="eastAsia"/>
        </w:rPr>
        <w:br/>
      </w:r>
      <w:r>
        <w:rPr>
          <w:rFonts w:hint="eastAsia"/>
        </w:rPr>
        <w:t>　　图表 超级充电站产业链分析</w:t>
      </w:r>
      <w:r>
        <w:rPr>
          <w:rFonts w:hint="eastAsia"/>
        </w:rPr>
        <w:br/>
      </w:r>
      <w:r>
        <w:rPr>
          <w:rFonts w:hint="eastAsia"/>
        </w:rPr>
        <w:t>　　图表 超级充电站主要特点</w:t>
      </w:r>
      <w:r>
        <w:rPr>
          <w:rFonts w:hint="eastAsia"/>
        </w:rPr>
        <w:br/>
      </w:r>
      <w:r>
        <w:rPr>
          <w:rFonts w:hint="eastAsia"/>
        </w:rPr>
        <w:t>　　图表 超级充电站政策分析</w:t>
      </w:r>
      <w:r>
        <w:rPr>
          <w:rFonts w:hint="eastAsia"/>
        </w:rPr>
        <w:br/>
      </w:r>
      <w:r>
        <w:rPr>
          <w:rFonts w:hint="eastAsia"/>
        </w:rPr>
        <w:t>　　图表 超级充电站标准 技术</w:t>
      </w:r>
      <w:r>
        <w:rPr>
          <w:rFonts w:hint="eastAsia"/>
        </w:rPr>
        <w:br/>
      </w:r>
      <w:r>
        <w:rPr>
          <w:rFonts w:hint="eastAsia"/>
        </w:rPr>
        <w:t>　　图表 超级充电站最新消息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2019-2024年超级充电站行业市场容量统计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2019-2024年中国超级充电站行业市场规模及增长情况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2019-2024年中国超级充电站行业销售收入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2019-2024年中国超级充电站行业利润总额分析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超级充电站价格走势</w:t>
      </w:r>
      <w:r>
        <w:rPr>
          <w:rFonts w:hint="eastAsia"/>
        </w:rPr>
        <w:br/>
      </w:r>
      <w:r>
        <w:rPr>
          <w:rFonts w:hint="eastAsia"/>
        </w:rPr>
        <w:t>　　图表 2024年超级充电站成本和利润分析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2024年中国超级充电站行业竞争力分析</w:t>
      </w:r>
      <w:r>
        <w:rPr>
          <w:rFonts w:hint="eastAsia"/>
        </w:rPr>
        <w:br/>
      </w:r>
      <w:r>
        <w:rPr>
          <w:rFonts w:hint="eastAsia"/>
        </w:rPr>
        <w:t>　　图表 超级充电站优势</w:t>
      </w:r>
      <w:r>
        <w:rPr>
          <w:rFonts w:hint="eastAsia"/>
        </w:rPr>
        <w:br/>
      </w:r>
      <w:r>
        <w:rPr>
          <w:rFonts w:hint="eastAsia"/>
        </w:rPr>
        <w:t>　　图表 超级充电站劣势</w:t>
      </w:r>
      <w:r>
        <w:rPr>
          <w:rFonts w:hint="eastAsia"/>
        </w:rPr>
        <w:br/>
      </w:r>
      <w:r>
        <w:rPr>
          <w:rFonts w:hint="eastAsia"/>
        </w:rPr>
        <w:t>　　图表 超级充电站机会</w:t>
      </w:r>
      <w:r>
        <w:rPr>
          <w:rFonts w:hint="eastAsia"/>
        </w:rPr>
        <w:br/>
      </w:r>
      <w:r>
        <w:rPr>
          <w:rFonts w:hint="eastAsia"/>
        </w:rPr>
        <w:t>　　图表 超级充电站威胁</w:t>
      </w:r>
      <w:r>
        <w:rPr>
          <w:rFonts w:hint="eastAsia"/>
        </w:rPr>
        <w:br/>
      </w:r>
      <w:r>
        <w:rPr>
          <w:rFonts w:hint="eastAsia"/>
        </w:rPr>
        <w:t>　　图表 2019-2024年中国超级充电站行业盈利能力分析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2019-2024年中国超级充电站行业运营能力分析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2019-2024年中国超级充电站行业经营效益分析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超级充电站品牌分析</w:t>
      </w:r>
      <w:r>
        <w:rPr>
          <w:rFonts w:hint="eastAsia"/>
        </w:rPr>
        <w:br/>
      </w:r>
      <w:r>
        <w:rPr>
          <w:rFonts w:hint="eastAsia"/>
        </w:rPr>
        <w:t>　　图表 超级充电站企业（一）概述</w:t>
      </w:r>
      <w:r>
        <w:rPr>
          <w:rFonts w:hint="eastAsia"/>
        </w:rPr>
        <w:br/>
      </w:r>
      <w:r>
        <w:rPr>
          <w:rFonts w:hint="eastAsia"/>
        </w:rPr>
        <w:t>　　图表 企业超级充电站业务分析</w:t>
      </w:r>
      <w:r>
        <w:rPr>
          <w:rFonts w:hint="eastAsia"/>
        </w:rPr>
        <w:br/>
      </w:r>
      <w:r>
        <w:rPr>
          <w:rFonts w:hint="eastAsia"/>
        </w:rPr>
        <w:t>　　图表 超级充电站企业（一）经营情况分析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超级充电站企业（一）盈利能力情况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超级充电站企业（一）偿债能力情况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超级充电站企业（一）运营能力情况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超级充电站企业（一）成长能力情况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超级充电站企业（二）简介</w:t>
      </w:r>
      <w:r>
        <w:rPr>
          <w:rFonts w:hint="eastAsia"/>
        </w:rPr>
        <w:br/>
      </w:r>
      <w:r>
        <w:rPr>
          <w:rFonts w:hint="eastAsia"/>
        </w:rPr>
        <w:t>　　图表 企业超级充电站业务</w:t>
      </w:r>
      <w:r>
        <w:rPr>
          <w:rFonts w:hint="eastAsia"/>
        </w:rPr>
        <w:br/>
      </w:r>
      <w:r>
        <w:rPr>
          <w:rFonts w:hint="eastAsia"/>
        </w:rPr>
        <w:t>　　图表 超级充电站企业（二）经营情况分析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超级充电站企业（二）盈利能力情况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超级充电站企业（二）偿债能力情况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超级充电站企业（二）运营能力情况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超级充电站企业（二）成长能力情况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超级充电站企业（三）概况</w:t>
      </w:r>
      <w:r>
        <w:rPr>
          <w:rFonts w:hint="eastAsia"/>
        </w:rPr>
        <w:br/>
      </w:r>
      <w:r>
        <w:rPr>
          <w:rFonts w:hint="eastAsia"/>
        </w:rPr>
        <w:t>　　图表 企业超级充电站业务情况</w:t>
      </w:r>
      <w:r>
        <w:rPr>
          <w:rFonts w:hint="eastAsia"/>
        </w:rPr>
        <w:br/>
      </w:r>
      <w:r>
        <w:rPr>
          <w:rFonts w:hint="eastAsia"/>
        </w:rPr>
        <w:t>　　图表 超级充电站企业（三）经营情况分析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超级充电站企业（三）盈利能力情况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超级充电站企业（三）偿债能力情况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超级充电站企业（三）运营能力情况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超级充电站企业（三）成长能力情况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超级充电站发展有利因素分析</w:t>
      </w:r>
      <w:r>
        <w:rPr>
          <w:rFonts w:hint="eastAsia"/>
        </w:rPr>
        <w:br/>
      </w:r>
      <w:r>
        <w:rPr>
          <w:rFonts w:hint="eastAsia"/>
        </w:rPr>
        <w:t>　　图表 超级充电站发展不利因素分析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进入超级充电站行业壁垒</w:t>
      </w:r>
      <w:r>
        <w:rPr>
          <w:rFonts w:hint="eastAsia"/>
        </w:rPr>
        <w:br/>
      </w:r>
      <w:r>
        <w:rPr>
          <w:rFonts w:hint="eastAsia"/>
        </w:rPr>
        <w:t>　　图表 2025-2031年中国超级充电站行业市场容量预测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2025-2031年中国超级充电站行业风险研究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2025-2031年中国超级充电站行业发展趋势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e1f527c1d4adb" w:history="1">
        <w:r>
          <w:rPr>
            <w:rStyle w:val="Hyperlink"/>
          </w:rPr>
          <w:t>2025-2031年中国超级充电站行业研究与前景趋势报告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e1f527c1d4adb" w:history="1">
        <w:r>
          <w:rPr>
            <w:rStyle w:val="Hyperlink"/>
          </w:rPr>
          <w:t>https://www.20087.com/1/66/ChaoJiChongDianZhanFaZhanQuShiFenXi.html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热点：充电桩安装需要什么条件、超级充电站充电速度、600kw超级充电桩、特斯拉超级充电站、充电桩主要材料、BMW超级充电站、特斯拉全国充电桩布局图、长虹超级充电站、特斯拉充电桩在哪里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3f8cb9221428a" w:history="1">
      <w:r>
        <w:rPr>
          <w:rStyle w:val="Hyperlink"/>
        </w:rPr>
        <w:t>2025-2031年中国超级充电站行业研究与前景趋势报告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aoJiChongDianZhanFaZhanQuShiFenXi.html" TargetMode="External" Id="Rfe5e1f527c1d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aoJiChongDianZhanFaZhanQuShiFenXi.html" TargetMode="External" Id="R83a3f8cb9221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2025-02-27T01:21:00Z</dcterms:created>
  <dcterms:modified xsi:type="dcterms:W3CDTF">2025-02-27T02:21:00Z</dcterms:modified>
  <dc:subject>2025-2031年中国超级充电站行业研究与前景趋势报告</dc:subject>
  <dc:title>2025-2031年中国超级充电站行业研究与前景趋势报告</dc:title>
  <cp:keywords>2025-2031年中国超级充电站行业研究与前景趋势报告</cp:keywords>
  <dc:description>2025-2031年中国超级充电站行业研究与前景趋势报告</dc:description>
</cp:coreProperties>
</file>