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9ac5eafff4460a" w:history="1">
              <w:r>
                <w:rPr>
                  <w:rStyle w:val="Hyperlink"/>
                </w:rPr>
                <w:t>2026-2032年全球与中国轿车分速器行业现状及发展前景报告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9ac5eafff4460a" w:history="1">
              <w:r>
                <w:rPr>
                  <w:rStyle w:val="Hyperlink"/>
                </w:rPr>
                <w:t>2026-2032年全球与中国轿车分速器行业现状及发展前景报告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9ac5eafff4460a" w:history="1">
                <w:r>
                  <w:rPr>
                    <w:rStyle w:val="Hyperlink"/>
                  </w:rPr>
                  <w:t>https://www.20087.com/1/16/JiaoCheFenSuQiHangYeQianJingQuShi.html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轿车分速器承担动力传递、转速降低、扭矩放大及左右轮差速分配功能。传统燃油车中，分速器多与变速箱、主减速器及差速器协同工作；新能源汽车中，电驱动系统普遍采用单级或双级减速器，结构更简化，但对效率、噪声、轻量化及高扭矩承载能力要求更高。目前，轿车分速器行业呈现燃油车减速器需求逐步收缩、电驱动减速器快速替代的趋势。单级减速器因结构简单、成本较低而占比较高，双级减速器则在部分高扭矩、高效率或商用车场景中保持应用。制造工艺方面，精密齿轮加工、热处理、降噪设计及轻量化材料应用持续提升产品性能。</w:t>
      </w:r>
      <w:r>
        <w:rPr>
          <w:rFonts w:hint="eastAsia"/>
        </w:rPr>
        <w:br/>
      </w:r>
      <w:r>
        <w:rPr>
          <w:rFonts w:hint="eastAsia"/>
        </w:rPr>
        <w:t>　　未来，轿车分速器将向电驱动专用化、高效率、低噪声、轻量化及集成化方向升级。市场调研网指出，电驱动平台将推动减速器与电机、电控更深度集成，形成电驱桥、三合一或多合一动力总成。齿轮材料、齿形优化、表面强化及低粘度润滑将用于降低啮合损耗并改善NVH表现。电子限滑差速器、扭矩矢量分配及智能控制模块将在高性能车、四驱车及智能底盘场景中扩大应用。随着电驱系统普及，传统多速传动相关减速器需求可能继续承压，但高附加值电驱减速器、智能差速模块及集成化电驱总成将形成新的增长点。具备齿轮精密制造、电驱集成、NVH控制及整车匹配验证能力的企业，将在轿车分速器转型市场中保持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9ac5eafff4460a" w:history="1">
        <w:r>
          <w:rPr>
            <w:rStyle w:val="Hyperlink"/>
          </w:rPr>
          <w:t>2026-2032年全球与中国轿车分速器行业现状及发展前景报告</w:t>
        </w:r>
      </w:hyperlink>
      <w:r>
        <w:rPr>
          <w:rFonts w:hint="eastAsia"/>
        </w:rPr>
        <w:t>》基于国家统计局及相关行业协会的详实数据，结合国内外轿车分速器行业研究资料及深入市场调研，系统分析了轿车分速器行业的市场规模、市场需求及产业链现状。报告重点探讨了轿车分速器行业整体运行情况及细分领域特点，科学预测了轿车分速器市场前景与发展趋势，揭示了轿车分速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9ac5eafff4460a" w:history="1">
        <w:r>
          <w:rPr>
            <w:rStyle w:val="Hyperlink"/>
          </w:rPr>
          <w:t>2026-2032年全球与中国轿车分速器行业现状及发展前景报告</w:t>
        </w:r>
      </w:hyperlink>
      <w:r>
        <w:rPr>
          <w:rFonts w:hint="eastAsia"/>
        </w:rPr>
        <w:t>》，2025年轿车分速器行业市场规模达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按产品类型细分，全球轿车分速器市场规模2021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两轮驱动</w:t>
      </w:r>
      <w:r>
        <w:rPr>
          <w:rFonts w:hint="eastAsia"/>
        </w:rPr>
        <w:br/>
      </w:r>
      <w:r>
        <w:rPr>
          <w:rFonts w:hint="eastAsia"/>
        </w:rPr>
        <w:t>　　　　1.3.3 四轮驱动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按应用细分，全球轿车分速器市场规模2021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原始设备制造商</w:t>
      </w:r>
      <w:r>
        <w:rPr>
          <w:rFonts w:hint="eastAsia"/>
        </w:rPr>
        <w:br/>
      </w:r>
      <w:r>
        <w:rPr>
          <w:rFonts w:hint="eastAsia"/>
        </w:rPr>
        <w:t>　　　　1.4.3 售后市场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轿车分速器行业发展总体概况</w:t>
      </w:r>
      <w:r>
        <w:rPr>
          <w:rFonts w:hint="eastAsia"/>
        </w:rPr>
        <w:br/>
      </w:r>
      <w:r>
        <w:rPr>
          <w:rFonts w:hint="eastAsia"/>
        </w:rPr>
        <w:t>　　　　1.5.2 轿车分速器行业发展主要特点</w:t>
      </w:r>
      <w:r>
        <w:rPr>
          <w:rFonts w:hint="eastAsia"/>
        </w:rPr>
        <w:br/>
      </w:r>
      <w:r>
        <w:rPr>
          <w:rFonts w:hint="eastAsia"/>
        </w:rPr>
        <w:t>　　　　1.5.3 轿车分速器行业发展影响因素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轿车分速器有利因素</w:t>
      </w:r>
      <w:r>
        <w:rPr>
          <w:rFonts w:hint="eastAsia"/>
        </w:rPr>
        <w:br/>
      </w:r>
      <w:r>
        <w:rPr>
          <w:rFonts w:hint="eastAsia"/>
        </w:rPr>
        <w:t>　　　　1.5.3 .2 轿车分速器不利因素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全球市场，近三年轿车分速器主要企业占有率及排名（按销量）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轿车分速器主要企业在国际市场占有率（按销量，2023-2026）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2025年轿车分速器主要企业在国际市场排名（按销量）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全球市场主要企业轿车分速器销量（2023-2026）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全球市场，近三年轿车分速器主要企业占有率及排名（按收入）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轿车分速器主要企业在国际市场占有率（按收入，2023-2026）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2025年轿车分速器主要企业在国际市场排名（按收入）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全球市场主要企业轿车分速器销售收入（2023-2026）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全球市场主要企业轿车分速器销售价格（2023-2026）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中国市场，近三年轿车分速器主要企业占有率及排名（按销量）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轿车分速器主要企业在中国市场占有率（按销量，2023-2026）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2025年轿车分速器主要企业在中国市场排名（按销量）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中国市场主要企业轿车分速器销量（2023-2026）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中国市场，近三年轿车分速器主要企业占有率及排名（按收入）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轿车分速器主要企业在中国市场占有率（按收入，2023-2026）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2025年轿车分速器主要企业在中国市场排名（按收入）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中国市场主要企业轿车分速器销售收入（2023-2026）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全球主要厂商轿车分速器总部及产地分布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全球主要厂商成立时间及轿车分速器商业化日期</w:t>
      </w:r>
      <w:r>
        <w:rPr>
          <w:rFonts w:hint="eastAsia"/>
        </w:rPr>
        <w:br/>
      </w:r>
      <w:r>
        <w:rPr>
          <w:rFonts w:hint="eastAsia"/>
        </w:rPr>
        <w:t>　　2.8 全球主要厂商轿车分速器产品类型及应用</w:t>
      </w:r>
      <w:r>
        <w:rPr>
          <w:rFonts w:hint="eastAsia"/>
        </w:rPr>
        <w:br/>
      </w:r>
      <w:r>
        <w:rPr>
          <w:rFonts w:hint="eastAsia"/>
        </w:rPr>
        <w:t>　　2.9 轿车分速器行业集中度、竞争程度分析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轿车分速器行业集中度分析：2025年全球Top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全球轿车分速器第一梯队、第二梯队和第三梯队生产商（品牌）及市场份额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全球轿车分速器总体规模分析</w:t>
      </w:r>
      <w:r>
        <w:rPr>
          <w:rFonts w:hint="eastAsia"/>
        </w:rPr>
        <w:br/>
      </w:r>
      <w:r>
        <w:rPr>
          <w:rFonts w:hint="eastAsia"/>
        </w:rPr>
        <w:t>　　3.1 全球轿车分速器供需现状及预测（2021-2032）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全球轿车分速器产能、产量、产能利用率及发展趋势（2021-2032）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全球轿车分速器产量、需求量及发展趋势（2021-2032）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全球主要地区轿车分速器产量及发展趋势（2021-2032）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全球主要地区轿车分速器产量（2021-2026）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全球主要地区轿车分速器产量（2027-2032）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全球主要地区轿车分速器产量市场份额（2021-2032）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中国轿车分速器供需现状及预测（2021-2032）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中国轿车分速器产能、产量、产能利用率及发展趋势（2021-2032）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中国轿车分速器产量、市场需求量及发展趋势（2021-2032）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中国市场轿车分速器进出口（2021-2032）</w:t>
      </w:r>
      <w:r>
        <w:rPr>
          <w:rFonts w:hint="eastAsia"/>
        </w:rPr>
        <w:br/>
      </w:r>
      <w:r>
        <w:rPr>
          <w:rFonts w:hint="eastAsia"/>
        </w:rPr>
        <w:t>　　3.4 全球轿车分速器销量及销售额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全球市场轿车分速器销售额（2021-2032）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全球市场轿车分速器销量（2021-2032）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全球市场轿车分速器价格趋势（2021-2032）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全球轿车分速器主要地区分析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全球主要地区轿车分速器市场规模分析：2021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全球主要地区轿车分速器销售收入及市场份额（2021-2026）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全球主要地区轿车分速器销售收入预测（2027-2032）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全球主要地区轿车分速器销量分析：2021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全球主要地区轿车分速器销量及市场份额（2021-2026）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全球主要地区轿车分速器销量及市场份额预测（2027-2032）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北美市场轿车分速器销量、收入及增长率（2021-2032）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欧洲市场轿车分速器销量、收入及增长率（2021-2032）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中国市场轿车分速器销量、收入及增长率（2021-2032）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日本市场轿车分速器销量、收入及增长率（2021-2032）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东南亚市场轿车分速器销量、收入及增长率（2021-2032）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印度市场轿车分速器销量、收入及增长率（2021-2032）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南美市场轿车分速器销量、收入及增长率（2021-2032）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中东市场轿车分速器销量、收入及增长率（2021-2032）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轿车分速器销量、收入、价格及毛利率（2021-2026）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不同产品类型轿车分速器分析</w:t>
      </w:r>
      <w:r>
        <w:rPr>
          <w:rFonts w:hint="eastAsia"/>
        </w:rPr>
        <w:br/>
      </w:r>
      <w:r>
        <w:rPr>
          <w:rFonts w:hint="eastAsia"/>
        </w:rPr>
        <w:t>　　6.1 全球不同产品类型轿车分速器销量（2021-2032）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全球不同产品类型轿车分速器销量及市场份额（2021-2026）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全球不同产品类型轿车分速器销量预测（2027-2032）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全球不同产品类型轿车分速器收入（2021-2032）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全球不同产品类型轿车分速器收入及市场份额（2021-2026）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全球不同产品类型轿车分速器收入预测（2027-2032）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全球不同产品类型轿车分速器价格走势（2021-2032）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中国不同产品类型轿车分速器销量（2021-2032）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中国不同产品类型轿车分速器销量及市场份额（2021-2026）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中国不同产品类型轿车分速器销量预测（2027-2032）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中国不同产品类型轿车分速器收入（2021-2032）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中国不同产品类型轿车分速器收入及市场份额（2021-2026）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中国不同产品类型轿车分速器收入预测（2027-2032）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不同应用轿车分速器分析</w:t>
      </w:r>
      <w:r>
        <w:rPr>
          <w:rFonts w:hint="eastAsia"/>
        </w:rPr>
        <w:br/>
      </w:r>
      <w:r>
        <w:rPr>
          <w:rFonts w:hint="eastAsia"/>
        </w:rPr>
        <w:t>　　7.1 全球不同应用轿车分速器销量（2021-2032）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全球不同应用轿车分速器销量及市场份额（2021-2026）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全球不同应用轿车分速器销量预测（2027-2032）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全球不同应用轿车分速器收入（2021-2032）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全球不同应用轿车分速器收入及市场份额（2021-2026）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全球不同应用轿车分速器收入预测（2027-2032）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全球不同应用轿车分速器价格走势（2021-2032）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中国不同应用轿车分速器销量（2021-2032）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中国不同应用轿车分速器销量及市场份额（2021-2026）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中国不同应用轿车分速器销量预测（2027-2032）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中国不同应用轿车分速器收入（2021-2032）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中国不同应用轿车分速器收入及市场份额（2021-2026）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中国不同应用轿车分速器收入预测（2027-2032）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轿车分速器行业发展趋势</w:t>
      </w:r>
      <w:r>
        <w:rPr>
          <w:rFonts w:hint="eastAsia"/>
        </w:rPr>
        <w:br/>
      </w:r>
      <w:r>
        <w:rPr>
          <w:rFonts w:hint="eastAsia"/>
        </w:rPr>
        <w:t>　　8.2 轿车分速器行业主要驱动因素</w:t>
      </w:r>
      <w:r>
        <w:rPr>
          <w:rFonts w:hint="eastAsia"/>
        </w:rPr>
        <w:br/>
      </w:r>
      <w:r>
        <w:rPr>
          <w:rFonts w:hint="eastAsia"/>
        </w:rPr>
        <w:t>　　8.3 轿车分速器中国企业SWOT分析</w:t>
      </w:r>
      <w:r>
        <w:rPr>
          <w:rFonts w:hint="eastAsia"/>
        </w:rPr>
        <w:br/>
      </w:r>
      <w:r>
        <w:rPr>
          <w:rFonts w:hint="eastAsia"/>
        </w:rPr>
        <w:t>　　8.4 中国轿车分速器行业政策环境分析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轿车分速器行业产业链简介</w:t>
      </w:r>
      <w:r>
        <w:rPr>
          <w:rFonts w:hint="eastAsia"/>
        </w:rPr>
        <w:br/>
      </w:r>
      <w:r>
        <w:rPr>
          <w:rFonts w:hint="eastAsia"/>
        </w:rPr>
        <w:t>　　　　9.1.1 轿车分速器行业供应链分析</w:t>
      </w:r>
      <w:r>
        <w:rPr>
          <w:rFonts w:hint="eastAsia"/>
        </w:rPr>
        <w:br/>
      </w:r>
      <w:r>
        <w:rPr>
          <w:rFonts w:hint="eastAsia"/>
        </w:rPr>
        <w:t>　　　　9.1.2 轿车分速器主要原料及供应情况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轿车分速器行业采购模式</w:t>
      </w:r>
      <w:r>
        <w:rPr>
          <w:rFonts w:hint="eastAsia"/>
        </w:rPr>
        <w:br/>
      </w:r>
      <w:r>
        <w:rPr>
          <w:rFonts w:hint="eastAsia"/>
        </w:rPr>
        <w:t>　　9.3 轿车分速器行业生产模式</w:t>
      </w:r>
      <w:r>
        <w:rPr>
          <w:rFonts w:hint="eastAsia"/>
        </w:rPr>
        <w:br/>
      </w:r>
      <w:r>
        <w:rPr>
          <w:rFonts w:hint="eastAsia"/>
        </w:rPr>
        <w:t>　　9.4 轿车分速器行业销售模式及销售渠道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按产品类型细分，全球轿车分速器市场规模2021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按应用细分，全球轿车分速器市场规模（CAGR）2021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轿车分速器行业发展主要特点</w:t>
      </w:r>
      <w:r>
        <w:rPr>
          <w:rFonts w:hint="eastAsia"/>
        </w:rPr>
        <w:br/>
      </w:r>
      <w:r>
        <w:rPr>
          <w:rFonts w:hint="eastAsia"/>
        </w:rPr>
        <w:t>　　表 4： 轿车分速器行业发展有利因素分析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轿车分速器行业发展不利因素分析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进入轿车分速器行业壁垒</w:t>
      </w:r>
      <w:r>
        <w:rPr>
          <w:rFonts w:hint="eastAsia"/>
        </w:rPr>
        <w:br/>
      </w:r>
      <w:r>
        <w:rPr>
          <w:rFonts w:hint="eastAsia"/>
        </w:rPr>
        <w:t>　　表 7： 轿车分速器主要企业在国际市场占有率（按销量，2023-2026）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2025年轿车分速器主要企业在国际市场排名（按销量）&amp;（千件）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全球市场主要企业轿车分速器销量（2023-2026）&amp;（千件）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轿车分速器主要企业在国际市场占有率（按收入，2023-2026）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2025年轿车分速器主要企业在国际市场排名（按收入）&amp;（万元）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全球市场主要企业轿车分速器销售收入（2023-2026）&amp;（万元）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全球市场主要企业轿车分速器销售价格（2023-2026）&amp;（元/件）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轿车分速器主要企业在中国市场占有率（按销量，2023-2026）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2025年轿车分速器主要企业在中国市场排名（按销量）&amp;（千件）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中国市场主要企业轿车分速器销量（2023-2026）&amp;（千件）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轿车分速器主要企业在中国市场占有率（按收入，2023-2026）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2025年轿车分速器主要企业在中国市场排名（按收入）&amp;（万元）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中国市场主要企业轿车分速器销售收入（2023-2026）&amp;（万元）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全球主要厂商轿车分速器总部及产地分布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全球主要厂商成立时间及轿车分速器商业化日期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全球主要厂商轿车分速器产品类型及应用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2025年全球轿车分速器主要厂商市场地位（第一梯队、第二梯队和第三梯队）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全球轿车分速器市场投资、并购等现状分析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全球主要地区轿车分速器产量增速（CAGR）：（2021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全球主要地区轿车分速器产量（2021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全球主要地区轿车分速器产量（2021-2026）&amp;（千件）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全球主要地区轿车分速器产量（2027-2032）&amp;（千件）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全球主要地区轿车分速器产量市场份额（2021-2026）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全球主要地区轿车分速器产量市场份额（2027-2032）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中国市场轿车分速器产量、销量、进出口（2021-2026）&amp;（千件）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中国市场轿车分速器产量、销量、进出口预测（2027-2032）&amp;（千件）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全球主要地区轿车分速器销售收入增速：（2021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全球主要地区轿车分速器销售收入（2021-2026）&amp;（万元）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全球主要地区轿车分速器销售收入市场份额（2021-2026）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全球主要地区轿车分速器收入（2027-2032）&amp;（万元）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全球主要地区轿车分速器收入市场份额（2027-2032）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全球主要地区轿车分速器销量（千件）：2021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全球主要地区轿车分速器销量（2021-2026）&amp;（千件）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全球主要地区轿车分速器销量市场份额（2021-2026）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全球主要地区轿车分速器销量（2027-2032）&amp;（千件）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全球主要地区轿车分速器销量份额（2027-2032）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轿车分速器生产基地、销售区域、竞争对手及市场地位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轿车分速器产品规格、参数及市场应用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轿车分速器销量（千件）、收入（万元）、价格（元/件）及毛利率（2021-2026）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全球不同产品类型轿车分速器销量（2021-2026）&amp;（千件）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全球不同产品类型轿车分速器销量市场份额（2021-2026）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全球不同产品类型轿车分速器销量预测（2027-2032）&amp;（千件）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全球市场不同产品类型轿车分速器销量市场份额预测（2027-2032）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全球不同产品类型轿车分速器收入（2021-2026）&amp;（万元）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全球不同产品类型轿车分速器收入市场份额（2021-2026）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全球不同产品类型轿车分速器收入预测（2027-2032）&amp;（万元）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全球不同产品类型轿车分速器收入市场份额预测（2027-2032）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中国不同产品类型轿车分速器销量（2021-2026）&amp;（千件）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中国不同产品类型轿车分速器销量市场份额（2021-2026）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中国不同产品类型轿车分速器销量预测（2027-2032）&amp;（千件）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全球市场不同产品类型轿车分速器销量市场份额预测（2027-2032）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中国不同产品类型轿车分速器收入（2021-2026）&amp;（万元）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中国不同产品类型轿车分速器收入市场份额（2021-2026）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中国不同产品类型轿车分速器收入预测（2027-2032）&amp;（万元）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中国不同产品类型轿车分速器收入市场份额预测（2027-2032）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全球不同应用轿车分速器销量（2021-2026）&amp;（千件）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全球不同应用轿车分速器销量市场份额（2021-2026）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全球不同应用轿车分速器销量预测（2027-2032）&amp;（千件）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全球市场不同应用轿车分速器销量市场份额预测（2027-2032）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全球不同应用轿车分速器收入（2021-2026）&amp;（万元）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全球不同应用轿车分速器收入市场份额（2021-2026）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全球不同应用轿车分速器收入预测（2027-2032）&amp;（万元）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全球不同应用轿车分速器收入市场份额预测（2027-2032）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中国不同应用轿车分速器销量（2021-2026）&amp;（千件）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中国不同应用轿车分速器销量市场份额（2021-2026）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中国不同应用轿车分速器销量预测（2027-2032）&amp;（千件）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中国市场不同应用轿车分速器销量市场份额预测（2027-2032）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中国不同应用轿车分速器收入（2021-2026）&amp;（万元）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中国不同应用轿车分速器收入市场份额（2021-2026）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中国不同应用轿车分速器收入预测（2027-2032）&amp;（万元）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中国不同应用轿车分速器收入市场份额预测（2027-2032）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轿车分速器行业发展趋势</w:t>
      </w:r>
      <w:r>
        <w:rPr>
          <w:rFonts w:hint="eastAsia"/>
        </w:rPr>
        <w:br/>
      </w:r>
      <w:r>
        <w:rPr>
          <w:rFonts w:hint="eastAsia"/>
        </w:rPr>
        <w:t>　　表 131： 轿车分速器行业主要驱动因素</w:t>
      </w:r>
      <w:r>
        <w:rPr>
          <w:rFonts w:hint="eastAsia"/>
        </w:rPr>
        <w:br/>
      </w:r>
      <w:r>
        <w:rPr>
          <w:rFonts w:hint="eastAsia"/>
        </w:rPr>
        <w:t>　　表 132： 轿车分速器行业供应链分析</w:t>
      </w:r>
      <w:r>
        <w:rPr>
          <w:rFonts w:hint="eastAsia"/>
        </w:rPr>
        <w:br/>
      </w:r>
      <w:r>
        <w:rPr>
          <w:rFonts w:hint="eastAsia"/>
        </w:rPr>
        <w:t>　　表 133： 轿车分速器上游原料供应商</w:t>
      </w:r>
      <w:r>
        <w:rPr>
          <w:rFonts w:hint="eastAsia"/>
        </w:rPr>
        <w:br/>
      </w:r>
      <w:r>
        <w:rPr>
          <w:rFonts w:hint="eastAsia"/>
        </w:rPr>
        <w:t>　　表 134： 轿车分速器主要地区不同应用客户分析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轿车分速器典型经销商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轿车分速器产品图片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全球不同产品类型轿车分速器销售额2021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全球不同产品类型轿车分速器市场份额2025 &amp; 2032</w:t>
      </w:r>
      <w:r>
        <w:rPr>
          <w:rFonts w:hint="eastAsia"/>
        </w:rPr>
        <w:br/>
      </w:r>
      <w:r>
        <w:rPr>
          <w:rFonts w:hint="eastAsia"/>
        </w:rPr>
        <w:t>　　图 4： 两轮驱动产品图片</w:t>
      </w:r>
      <w:r>
        <w:rPr>
          <w:rFonts w:hint="eastAsia"/>
        </w:rPr>
        <w:br/>
      </w:r>
      <w:r>
        <w:rPr>
          <w:rFonts w:hint="eastAsia"/>
        </w:rPr>
        <w:t>　　图 5： 四轮驱动产品图片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全球不同应用轿车分速器市场份额2025 &amp; 2032</w:t>
      </w:r>
      <w:r>
        <w:rPr>
          <w:rFonts w:hint="eastAsia"/>
        </w:rPr>
        <w:br/>
      </w:r>
      <w:r>
        <w:rPr>
          <w:rFonts w:hint="eastAsia"/>
        </w:rPr>
        <w:t>　　图 9： 原始设备制造商</w:t>
      </w:r>
      <w:r>
        <w:rPr>
          <w:rFonts w:hint="eastAsia"/>
        </w:rPr>
        <w:br/>
      </w:r>
      <w:r>
        <w:rPr>
          <w:rFonts w:hint="eastAsia"/>
        </w:rPr>
        <w:t>　　图 10： 售后市场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2025年全球前五大生产商轿车分速器市场份额</w:t>
      </w:r>
      <w:r>
        <w:rPr>
          <w:rFonts w:hint="eastAsia"/>
        </w:rPr>
        <w:br/>
      </w:r>
      <w:r>
        <w:rPr>
          <w:rFonts w:hint="eastAsia"/>
        </w:rPr>
        <w:t>　　图 12： 2025年全球轿车分速器第一梯队、第二梯队和第三梯队厂商及市场份额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全球轿车分速器产能、产量、产能利用率及发展趋势（2021-2032）&amp;（千件）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全球轿车分速器产量、需求量及发展趋势（2021-2032）&amp;（千件）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全球主要地区轿车分速器产量市场份额（2021-2032）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中国轿车分速器产能、产量、产能利用率及发展趋势（2021-2032）&amp;（千件）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中国轿车分速器产量、市场需求量及发展趋势（2021-2032）&amp;（千件）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全球轿车分速器市场销售额及增长率：（2021-2032）&amp;（万元）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全球市场轿车分速器市场规模：2021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全球市场轿车分速器价格趋势（2021-2032）&amp;（元/件）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全球主要地区轿车分速器销售收入（2021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全球主要地区轿车分速器销售收入市场份额（2021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北美市场轿车分速器收入及增长率（2021-2032）&amp;（万元）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欧洲市场轿车分速器收入及增长率（2021-2032）&amp;（万元）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中国市场轿车分速器收入及增长率（2021-2032）&amp;（万元）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日本市场轿车分速器收入及增长率（2021-2032）&amp;（万元）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东南亚市场轿车分速器收入及增长率（2021-2032）&amp;（万元）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印度市场轿车分速器收入及增长率（2021-2032）&amp;（万元）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南美市场轿车分速器收入及增长率（2021-2032）&amp;（万元）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中东市场轿车分速器销量及增长率（2021-2032）&amp;（千件）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中东市场轿车分速器收入及增长率（2021-2032）&amp;（万元）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全球不同产品类型轿车分速器价格走势（2021-2032）&amp;（元/件）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全球不同应用轿车分速器价格走势（2021-2032）&amp;（元/件）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轿车分速器中国企业SWOT分析</w:t>
      </w:r>
      <w:r>
        <w:rPr>
          <w:rFonts w:hint="eastAsia"/>
        </w:rPr>
        <w:br/>
      </w:r>
      <w:r>
        <w:rPr>
          <w:rFonts w:hint="eastAsia"/>
        </w:rPr>
        <w:t>　　图 43： 轿车分速器产业链</w:t>
      </w:r>
      <w:r>
        <w:rPr>
          <w:rFonts w:hint="eastAsia"/>
        </w:rPr>
        <w:br/>
      </w:r>
      <w:r>
        <w:rPr>
          <w:rFonts w:hint="eastAsia"/>
        </w:rPr>
        <w:t>　　图 44： 轿车分速器行业采购模式分析</w:t>
      </w:r>
      <w:r>
        <w:rPr>
          <w:rFonts w:hint="eastAsia"/>
        </w:rPr>
        <w:br/>
      </w:r>
      <w:r>
        <w:rPr>
          <w:rFonts w:hint="eastAsia"/>
        </w:rPr>
        <w:t>　　图 45： 轿车分速器行业生产模式</w:t>
      </w:r>
      <w:r>
        <w:rPr>
          <w:rFonts w:hint="eastAsia"/>
        </w:rPr>
        <w:br/>
      </w:r>
      <w:r>
        <w:rPr>
          <w:rFonts w:hint="eastAsia"/>
        </w:rPr>
        <w:t>　　图 46： 轿车分速器行业销售模式分析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9ac5eafff4460a" w:history="1">
        <w:r>
          <w:rPr>
            <w:rStyle w:val="Hyperlink"/>
          </w:rPr>
          <w:t>2026-2032年全球与中国轿车分速器行业现状及发展前景报告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9ac5eafff4460a" w:history="1">
        <w:r>
          <w:rPr>
            <w:rStyle w:val="Hyperlink"/>
          </w:rPr>
          <w:t>https://www.20087.com/1/16/JiaoCheFenSuQiHangYeQianJingQuShi.html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热点：分速器和差速锁是一回事吗、分速箱加什么油、汽车分动器坏了有什么症状、分速分为几个等级、分速怎么计算公式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a5bd16448b424d" w:history="1">
      <w:r>
        <w:rPr>
          <w:rStyle w:val="Hyperlink"/>
        </w:rPr>
        <w:t>2026-2032年全球与中国轿车分速器行业现状及发展前景报告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JiaoCheFenSuQiHangYeQianJingQuShi.html" TargetMode="External" Id="Rb29ac5eafff446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JiaoCheFenSuQiHangYeQianJingQuShi.html" TargetMode="External" Id="Rdca5bd16448b42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2026-09-17T04:18:55Z</dcterms:created>
  <dcterms:modified xsi:type="dcterms:W3CDTF">2026-09-17T05:18:55Z</dcterms:modified>
  <dc:subject>2026-2032年全球与中国轿车分速器行业现状及发展前景报告</dc:subject>
  <dc:title>2026-2032年全球与中国轿车分速器行业现状及发展前景报告</dc:title>
  <cp:keywords>2026-2032年全球与中国轿车分速器行业现状及发展前景报告</cp:keywords>
  <dc:description>2026-2032年全球与中国轿车分速器行业现状及发展前景报告</dc:description>
</cp:coreProperties>
</file>