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39714b42648dc" w:history="1">
              <w:r>
                <w:rPr>
                  <w:rStyle w:val="Hyperlink"/>
                </w:rPr>
                <w:t>中国重卡汽车行业发展调研与市场前景预测报告（2024-2030年）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39714b42648dc" w:history="1">
              <w:r>
                <w:rPr>
                  <w:rStyle w:val="Hyperlink"/>
                </w:rPr>
                <w:t>中国重卡汽车行业发展调研与市场前景预测报告（2024-2030年）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39714b42648dc" w:history="1">
                <w:r>
                  <w:rPr>
                    <w:rStyle w:val="Hyperlink"/>
                  </w:rPr>
                  <w:t>https://www.20087.com/1/76/ZhongKaQiCheChanYeXianZhuangYuFa.html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运输的主力军，其行业动态直接影响到物流效率和经济活动。近年来，随着全球贸易的增长和电子商务的繁荣，对重型卡车的需求持续增加。同时，技术进步推动了重卡汽车的节能减排和智能化水平，如混合动力和纯电动重卡的出现，以及自动驾驶技术的初步应用，都在改变着行业的面貌。此外，智能网联技术的集成，使得车队管理更加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重卡汽车行业将面临更加严格的环保法规和数字化转型的挑战。一方面，随着碳排放标准的收紧，重卡制造商将加快新能源和清洁能源动力系统的研究与应用，以降低碳足迹。另一方面，自动驾驶和远程监控技术的成熟，将推动重卡向无人化和智能化方向发展，提升道路安全和运输效率。预计，随着全球供应链的优化和物流网络的升级，重卡汽车市场将更加注重车辆的综合性能和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39714b42648dc" w:history="1">
        <w:r>
          <w:rPr>
            <w:rStyle w:val="Hyperlink"/>
          </w:rPr>
          <w:t>中国重卡汽车行业发展调研与市场前景预测报告（2024-2030年）</w:t>
        </w:r>
      </w:hyperlink>
      <w:r>
        <w:rPr>
          <w:rFonts w:hint="eastAsia"/>
        </w:rPr>
        <w:t>》深入剖析了当前重卡汽车行业的现状，全面梳理了重卡汽车市场需求、市场规模、产业链结构以及价格体系。重卡汽车报告探讨了重卡汽车各细分市场的特点，展望了市场前景与发展趋势，并基于权威数据进行了科学预测。同时，重卡汽车报告还对品牌竞争格局、市场集中度、重点企业运营状况进行了客观分析，指出了行业面临的风险与机遇。重卡汽车报告旨在为重卡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（2）公路安全保护条例</w:t>
      </w:r>
      <w:r>
        <w:rPr>
          <w:rFonts w:hint="eastAsia"/>
        </w:rPr>
        <w:br/>
      </w:r>
      <w:r>
        <w:rPr>
          <w:rFonts w:hint="eastAsia"/>
        </w:rPr>
        <w:t>　　　　（3）国家排放标准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（3）重卡用户盈利情况分析</w:t>
      </w:r>
      <w:r>
        <w:rPr>
          <w:rFonts w:hint="eastAsia"/>
        </w:rPr>
        <w:br/>
      </w:r>
      <w:r>
        <w:rPr>
          <w:rFonts w:hint="eastAsia"/>
        </w:rPr>
        <w:t>　　　　2.2.22014 年重卡行业产销态势</w:t>
      </w:r>
      <w:r>
        <w:rPr>
          <w:rFonts w:hint="eastAsia"/>
        </w:rPr>
        <w:br/>
      </w:r>
      <w:r>
        <w:rPr>
          <w:rFonts w:hint="eastAsia"/>
        </w:rPr>
        <w:t>　　　　（1）重卡产销量分月度情况</w:t>
      </w:r>
      <w:r>
        <w:rPr>
          <w:rFonts w:hint="eastAsia"/>
        </w:rPr>
        <w:br/>
      </w:r>
      <w:r>
        <w:rPr>
          <w:rFonts w:hint="eastAsia"/>
        </w:rPr>
        <w:t>　　　　（2）重卡销售量分企业情况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2.2.32014 年大型重卡企业盈利能力分析</w:t>
      </w:r>
      <w:r>
        <w:rPr>
          <w:rFonts w:hint="eastAsia"/>
        </w:rPr>
        <w:br/>
      </w:r>
      <w:r>
        <w:rPr>
          <w:rFonts w:hint="eastAsia"/>
        </w:rPr>
        <w:t>　　　　（1）销量与销售收入分析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重卡行业进出口情况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2.3.3 重卡行业进口情况分析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（2）物流产业增加值分析</w:t>
      </w:r>
      <w:r>
        <w:rPr>
          <w:rFonts w:hint="eastAsia"/>
        </w:rPr>
        <w:br/>
      </w:r>
      <w:r>
        <w:rPr>
          <w:rFonts w:hint="eastAsia"/>
        </w:rPr>
        <w:t>　　　　（3）物流重卡保有量分析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销售渠道存在的不良现象</w:t>
      </w:r>
      <w:r>
        <w:rPr>
          <w:rFonts w:hint="eastAsia"/>
        </w:rPr>
        <w:br/>
      </w:r>
      <w:r>
        <w:rPr>
          <w:rFonts w:hint="eastAsia"/>
        </w:rPr>
        <w:t>　　　　4.4.3 行业销售渠道发展趋势及建议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（1）天龙系列</w:t>
      </w:r>
      <w:r>
        <w:rPr>
          <w:rFonts w:hint="eastAsia"/>
        </w:rPr>
        <w:br/>
      </w:r>
      <w:r>
        <w:rPr>
          <w:rFonts w:hint="eastAsia"/>
        </w:rPr>
        <w:t>　　　　（2）奥威系列</w:t>
      </w:r>
      <w:r>
        <w:rPr>
          <w:rFonts w:hint="eastAsia"/>
        </w:rPr>
        <w:br/>
      </w:r>
      <w:r>
        <w:rPr>
          <w:rFonts w:hint="eastAsia"/>
        </w:rPr>
        <w:t>　　　　（3）豪泺系列</w:t>
      </w:r>
      <w:r>
        <w:rPr>
          <w:rFonts w:hint="eastAsia"/>
        </w:rPr>
        <w:br/>
      </w:r>
      <w:r>
        <w:rPr>
          <w:rFonts w:hint="eastAsia"/>
        </w:rPr>
        <w:t>　　　　（4）德龙FC系列</w:t>
      </w:r>
      <w:r>
        <w:rPr>
          <w:rFonts w:hint="eastAsia"/>
        </w:rPr>
        <w:br/>
      </w:r>
      <w:r>
        <w:rPr>
          <w:rFonts w:hint="eastAsia"/>
        </w:rPr>
        <w:t>　　　　（5）斯太尔霸王系列</w:t>
      </w:r>
      <w:r>
        <w:rPr>
          <w:rFonts w:hint="eastAsia"/>
        </w:rPr>
        <w:br/>
      </w:r>
      <w:r>
        <w:rPr>
          <w:rFonts w:hint="eastAsia"/>
        </w:rPr>
        <w:t>　　　　（6）欧曼ETX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（4）中国重汽集团济南卡车股份有限公司经营指标分析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（1）CAN总线</w:t>
      </w:r>
      <w:r>
        <w:rPr>
          <w:rFonts w:hint="eastAsia"/>
        </w:rPr>
        <w:br/>
      </w:r>
      <w:r>
        <w:rPr>
          <w:rFonts w:hint="eastAsia"/>
        </w:rPr>
        <w:t>　　　　（2）双离合变速箱</w:t>
      </w:r>
      <w:r>
        <w:rPr>
          <w:rFonts w:hint="eastAsia"/>
        </w:rPr>
        <w:br/>
      </w:r>
      <w:r>
        <w:rPr>
          <w:rFonts w:hint="eastAsia"/>
        </w:rPr>
        <w:t>　　　　（3）涡轮增压</w:t>
      </w:r>
      <w:r>
        <w:rPr>
          <w:rFonts w:hint="eastAsia"/>
        </w:rPr>
        <w:br/>
      </w:r>
      <w:r>
        <w:rPr>
          <w:rFonts w:hint="eastAsia"/>
        </w:rPr>
        <w:t>　　　　（4）高压共轨</w:t>
      </w:r>
      <w:r>
        <w:rPr>
          <w:rFonts w:hint="eastAsia"/>
        </w:rPr>
        <w:br/>
      </w:r>
      <w:r>
        <w:rPr>
          <w:rFonts w:hint="eastAsia"/>
        </w:rPr>
        <w:t>　　　　（5）大功率</w:t>
      </w:r>
      <w:r>
        <w:rPr>
          <w:rFonts w:hint="eastAsia"/>
        </w:rPr>
        <w:br/>
      </w:r>
      <w:r>
        <w:rPr>
          <w:rFonts w:hint="eastAsia"/>
        </w:rPr>
        <w:t>　　　　（6）轻量化</w:t>
      </w:r>
      <w:r>
        <w:rPr>
          <w:rFonts w:hint="eastAsia"/>
        </w:rPr>
        <w:br/>
      </w:r>
      <w:r>
        <w:rPr>
          <w:rFonts w:hint="eastAsia"/>
        </w:rPr>
        <w:t>　　　　（7）新能源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（1）保障性住房投资及建设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8.3 中国重卡行业主要银行信贷分析</w:t>
      </w:r>
      <w:r>
        <w:rPr>
          <w:rFonts w:hint="eastAsia"/>
        </w:rPr>
        <w:br/>
      </w:r>
      <w:r>
        <w:rPr>
          <w:rFonts w:hint="eastAsia"/>
        </w:rPr>
        <w:t>　　　　8.3.1 中国银行</w:t>
      </w:r>
      <w:r>
        <w:rPr>
          <w:rFonts w:hint="eastAsia"/>
        </w:rPr>
        <w:br/>
      </w:r>
      <w:r>
        <w:rPr>
          <w:rFonts w:hint="eastAsia"/>
        </w:rPr>
        <w:t>　　　　8.3.2 工商银行</w:t>
      </w:r>
      <w:r>
        <w:rPr>
          <w:rFonts w:hint="eastAsia"/>
        </w:rPr>
        <w:br/>
      </w:r>
      <w:r>
        <w:rPr>
          <w:rFonts w:hint="eastAsia"/>
        </w:rPr>
        <w:t>　　　　8.3.3 招商银行</w:t>
      </w:r>
      <w:r>
        <w:rPr>
          <w:rFonts w:hint="eastAsia"/>
        </w:rPr>
        <w:br/>
      </w:r>
      <w:r>
        <w:rPr>
          <w:rFonts w:hint="eastAsia"/>
        </w:rPr>
        <w:t>　　　　8.3.4 其他银行</w:t>
      </w:r>
      <w:r>
        <w:rPr>
          <w:rFonts w:hint="eastAsia"/>
        </w:rPr>
        <w:br/>
      </w:r>
      <w:r>
        <w:rPr>
          <w:rFonts w:hint="eastAsia"/>
        </w:rPr>
        <w:t>　　8.4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8.4.1 重卡行业融资租赁现状</w:t>
      </w:r>
      <w:r>
        <w:rPr>
          <w:rFonts w:hint="eastAsia"/>
        </w:rPr>
        <w:br/>
      </w:r>
      <w:r>
        <w:rPr>
          <w:rFonts w:hint="eastAsia"/>
        </w:rPr>
        <w:t>　　　　8.4.2 重卡融资租赁发展机遇</w:t>
      </w:r>
      <w:r>
        <w:rPr>
          <w:rFonts w:hint="eastAsia"/>
        </w:rPr>
        <w:br/>
      </w:r>
      <w:r>
        <w:rPr>
          <w:rFonts w:hint="eastAsia"/>
        </w:rPr>
        <w:t>　　　　8.4.3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2：中国重卡行业的界定</w:t>
      </w:r>
      <w:r>
        <w:rPr>
          <w:rFonts w:hint="eastAsia"/>
        </w:rPr>
        <w:br/>
      </w:r>
      <w:r>
        <w:rPr>
          <w:rFonts w:hint="eastAsia"/>
        </w:rPr>
        <w:t>　　图表 3：重卡子行业产品分类</w:t>
      </w:r>
      <w:r>
        <w:rPr>
          <w:rFonts w:hint="eastAsia"/>
        </w:rPr>
        <w:br/>
      </w:r>
      <w:r>
        <w:rPr>
          <w:rFonts w:hint="eastAsia"/>
        </w:rPr>
        <w:t>　　图表 4：重卡的分类与用途对应关系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5：重卡行业产业链示意图</w:t>
      </w:r>
      <w:r>
        <w:rPr>
          <w:rFonts w:hint="eastAsia"/>
        </w:rPr>
        <w:br/>
      </w:r>
      <w:r>
        <w:rPr>
          <w:rFonts w:hint="eastAsia"/>
        </w:rPr>
        <w:t>　　图表 6：货运车计重收费标准</w:t>
      </w:r>
      <w:r>
        <w:rPr>
          <w:rFonts w:hint="eastAsia"/>
        </w:rPr>
        <w:br/>
      </w:r>
      <w:r>
        <w:rPr>
          <w:rFonts w:hint="eastAsia"/>
        </w:rPr>
        <w:t>　　图表 7：货车使用成本分析（单位：元，%）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8：新《条例》与2024年查超相比较</w:t>
      </w:r>
      <w:r>
        <w:rPr>
          <w:rFonts w:hint="eastAsia"/>
        </w:rPr>
        <w:br/>
      </w:r>
      <w:r>
        <w:rPr>
          <w:rFonts w:hint="eastAsia"/>
        </w:rPr>
        <w:t>　　图表 9：重型车国I-国V排放标准（单位：%）</w:t>
      </w:r>
      <w:r>
        <w:rPr>
          <w:rFonts w:hint="eastAsia"/>
        </w:rPr>
        <w:br/>
      </w:r>
      <w:r>
        <w:rPr>
          <w:rFonts w:hint="eastAsia"/>
        </w:rPr>
        <w:t>　　图表 10：国内部分柴油发动机厂商国4产品采用技术情况</w:t>
      </w:r>
      <w:r>
        <w:rPr>
          <w:rFonts w:hint="eastAsia"/>
        </w:rPr>
        <w:br/>
      </w:r>
      <w:r>
        <w:rPr>
          <w:rFonts w:hint="eastAsia"/>
        </w:rPr>
        <w:t>　　图表 11：国内重型车各级排放标准计划实施时间和实际实施时间</w:t>
      </w:r>
      <w:r>
        <w:rPr>
          <w:rFonts w:hint="eastAsia"/>
        </w:rPr>
        <w:br/>
      </w:r>
      <w:r>
        <w:rPr>
          <w:rFonts w:hint="eastAsia"/>
        </w:rPr>
        <w:t>　　图表 12：美国制造业PMI指数（单位：%）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13：美国分项PMI指数（单位：%）</w:t>
      </w:r>
      <w:r>
        <w:rPr>
          <w:rFonts w:hint="eastAsia"/>
        </w:rPr>
        <w:br/>
      </w:r>
      <w:r>
        <w:rPr>
          <w:rFonts w:hint="eastAsia"/>
        </w:rPr>
        <w:t>　　图表 14：美国分项PMI指数（单位：%）</w:t>
      </w:r>
      <w:r>
        <w:rPr>
          <w:rFonts w:hint="eastAsia"/>
        </w:rPr>
        <w:br/>
      </w:r>
      <w:r>
        <w:rPr>
          <w:rFonts w:hint="eastAsia"/>
        </w:rPr>
        <w:t>　　图表 15：日本制造业PMI指数（单位：%）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16：欧元区综合PMI走势（单位：%）</w:t>
      </w:r>
      <w:r>
        <w:rPr>
          <w:rFonts w:hint="eastAsia"/>
        </w:rPr>
        <w:br/>
      </w:r>
      <w:r>
        <w:rPr>
          <w:rFonts w:hint="eastAsia"/>
        </w:rPr>
        <w:t>　　图表 17：2024年以来中国国内生产总值同比增长速度（单位：亿元，%）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18：2024年以来GDP与重卡销量同比增减的关系（单位：%）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19：2024年以来工业增加值及其同比增速（单位：亿元，%）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20：2024年以来工业增加值与重卡销量同比增减关系（单位：%）</w:t>
      </w:r>
      <w:r>
        <w:rPr>
          <w:rFonts w:hint="eastAsia"/>
        </w:rPr>
        <w:br/>
      </w:r>
      <w:r>
        <w:rPr>
          <w:rFonts w:hint="eastAsia"/>
        </w:rPr>
        <w:t>　　图表 21：2024年以来全国公路货运量及其增长情况（单位：亿吨，%）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22：2024年以来全国公路货运量与重卡销量同比增减的关系（单位：%）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23：2024年以来公路货物周转量及其增长情况（单位：亿吨公里，%））</w:t>
      </w:r>
      <w:r>
        <w:rPr>
          <w:rFonts w:hint="eastAsia"/>
        </w:rPr>
        <w:br/>
      </w:r>
      <w:r>
        <w:rPr>
          <w:rFonts w:hint="eastAsia"/>
        </w:rPr>
        <w:t>　　图表 24：2024年以来全国公路货物周转量与重卡销量同比增减的关系（单位：%）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25：全国钢材日均产量及同比增速走势图（单位：万吨）</w:t>
      </w:r>
      <w:r>
        <w:rPr>
          <w:rFonts w:hint="eastAsia"/>
        </w:rPr>
        <w:br/>
      </w:r>
      <w:r>
        <w:rPr>
          <w:rFonts w:hint="eastAsia"/>
        </w:rPr>
        <w:t>　　图表 26：2024年以来月度全国钢材分品种日产量走势图（单位：万吨）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27：中国钢材库存量（单位：万吨）</w:t>
      </w:r>
      <w:r>
        <w:rPr>
          <w:rFonts w:hint="eastAsia"/>
        </w:rPr>
        <w:br/>
      </w:r>
      <w:r>
        <w:rPr>
          <w:rFonts w:hint="eastAsia"/>
        </w:rPr>
        <w:t>　　图表 28：2024年以来主要城市螺纹钢价格走势（单位：元/吨）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29：主要城市钢品种价格（单位：元/吨）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39714b42648dc" w:history="1">
        <w:r>
          <w:rPr>
            <w:rStyle w:val="Hyperlink"/>
          </w:rPr>
          <w:t>中国重卡汽车行业发展调研与市场前景预测报告（2024-2030年）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39714b42648dc" w:history="1">
        <w:r>
          <w:rPr>
            <w:rStyle w:val="Hyperlink"/>
          </w:rPr>
          <w:t>https://www.20087.com/1/76/ZhongKaQiCheChanYeXianZhuangYuFa.html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a4f09cf64c7f" w:history="1">
      <w:r>
        <w:rPr>
          <w:rStyle w:val="Hyperlink"/>
        </w:rPr>
        <w:t>中国重卡汽车行业发展调研与市场前景预测报告（2024-2030年）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ongKaQiCheChanYeXianZhuangYuFa.html" TargetMode="External" Id="Rbb439714b42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ongKaQiCheChanYeXianZhuangYuFa.html" TargetMode="External" Id="Rb4afa4f09cf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2024-04-04T08:07:00Z</dcterms:created>
  <dcterms:modified xsi:type="dcterms:W3CDTF">2024-04-04T09:07:00Z</dcterms:modified>
  <dc:subject>中国重卡汽车行业发展调研与市场前景预测报告（2024-2030年）</dc:subject>
  <dc:title>中国重卡汽车行业发展调研与市场前景预测报告（2024-2030年）</dc:title>
  <cp:keywords>中国重卡汽车行业发展调研与市场前景预测报告（2024-2030年）</cp:keywords>
  <dc:description>中国重卡汽车行业发展调研与市场前景预测报告（2024-2030年）</dc:description>
</cp:coreProperties>
</file>