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b7d7ed7894645" w:history="1">
              <w:r>
                <w:rPr>
                  <w:rStyle w:val="Hyperlink"/>
                </w:rPr>
                <w:t>2025-2031年中国经济型轿车行业现状全面调研与发展趋势报告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b7d7ed7894645" w:history="1">
              <w:r>
                <w:rPr>
                  <w:rStyle w:val="Hyperlink"/>
                </w:rPr>
                <w:t>2025-2031年中国经济型轿车行业现状全面调研与发展趋势报告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b7d7ed7894645" w:history="1">
                <w:r>
                  <w:rPr>
                    <w:rStyle w:val="Hyperlink"/>
                  </w:rPr>
                  <w:t>https://www.20087.com/2/16/JingJiXingJiaoCheHangYeQuShiFenX.html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因其价格实惠、油耗低、维修成本低等特点，在全球市场上占有重要份额。随着消费者对性价比的要求提高，经济型轿车的设计更加注重燃油经济性和驾驶体验。目前，经济型轿车不仅在传统燃油车领域有着广泛的应用，而且随着新能源汽车技术的发展，电动汽车也开始进入这一细分市场。此外，随着汽车制造技术的进步，经济型轿车在安全性、舒适性和智能化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经济型轿车的发展将更加注重技术创新和市场细分。一方面，随着环保法规的趋严，经济型轿车将更多采用新能源技术，如纯电动、插电混合动力等，以满足排放标准。另一方面，随着消费者需求的多样化，经济型轿车将提供更多个性化选择，如不同的配置版本、颜色和内饰风格。此外，随着自动驾驶技术的发展，经济型轿车也将逐步引入辅助驾驶和自动驾驶功能，提高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b7d7ed7894645" w:history="1">
        <w:r>
          <w:rPr>
            <w:rStyle w:val="Hyperlink"/>
          </w:rPr>
          <w:t>2025-2031年中国经济型轿车行业现状全面调研与发展趋势报告</w:t>
        </w:r>
      </w:hyperlink>
      <w:r>
        <w:rPr>
          <w:rFonts w:hint="eastAsia"/>
        </w:rPr>
        <w:t>》通过详实的数据分析，全面解析了经济型轿车行业的市场规模、需求动态及价格趋势，深入探讨了经济型轿车产业链上下游的协同关系与竞争格局变化。报告对经济型轿车细分市场进行精准划分，结合重点企业研究，揭示了品牌影响力与市场集中度的现状，为行业参与者提供了清晰的竞争态势洞察。同时，报告结合宏观经济环境、技术发展路径及消费者需求演变，科学预测了经济型轿车行业的未来发展方向，并针对潜在风险提出了切实可行的应对策略。报告为经济型轿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国外轿车市场营运局势分析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2020-2025年国外轿车市场概述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2020-2025年国外部分轿车品牌销售状况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第三节 2020-2025年国外轿车存在的问题</w:t>
      </w:r>
      <w:r>
        <w:rPr>
          <w:rFonts w:hint="eastAsia"/>
        </w:rPr>
        <w:br/>
      </w:r>
      <w:r>
        <w:rPr>
          <w:rFonts w:hint="eastAsia"/>
        </w:rPr>
        <w:t>　　　　一、偏大型轿车抑制消费</w:t>
      </w:r>
      <w:r>
        <w:rPr>
          <w:rFonts w:hint="eastAsia"/>
        </w:rPr>
        <w:br/>
      </w:r>
      <w:r>
        <w:rPr>
          <w:rFonts w:hint="eastAsia"/>
        </w:rPr>
        <w:t>　　　　二、政策因素导致成本过高</w:t>
      </w:r>
      <w:r>
        <w:rPr>
          <w:rFonts w:hint="eastAsia"/>
        </w:rPr>
        <w:br/>
      </w:r>
      <w:r>
        <w:rPr>
          <w:rFonts w:hint="eastAsia"/>
        </w:rPr>
        <w:t>　　　　三、各大企业投资过度</w:t>
      </w:r>
      <w:r>
        <w:rPr>
          <w:rFonts w:hint="eastAsia"/>
        </w:rPr>
        <w:br/>
      </w:r>
      <w:r>
        <w:rPr>
          <w:rFonts w:hint="eastAsia"/>
        </w:rPr>
        <w:t>　　　　四、技术标准加大造成轿车成本上升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世界经济型轿车市场运行局势分析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2020-2025年世界经济型轿车市场发展格局分析</w:t>
      </w:r>
      <w:r>
        <w:rPr>
          <w:rFonts w:hint="eastAsia"/>
        </w:rPr>
        <w:br/>
      </w:r>
      <w:r>
        <w:rPr>
          <w:rFonts w:hint="eastAsia"/>
        </w:rPr>
        <w:t>　　　　一、经济型轿车概念与分类阐述</w:t>
      </w:r>
      <w:r>
        <w:rPr>
          <w:rFonts w:hint="eastAsia"/>
        </w:rPr>
        <w:br/>
      </w:r>
      <w:r>
        <w:rPr>
          <w:rFonts w:hint="eastAsia"/>
        </w:rPr>
        <w:t>　　　　二、世界经济型轿车发展概述</w:t>
      </w:r>
      <w:r>
        <w:rPr>
          <w:rFonts w:hint="eastAsia"/>
        </w:rPr>
        <w:br/>
      </w:r>
      <w:r>
        <w:rPr>
          <w:rFonts w:hint="eastAsia"/>
        </w:rPr>
        <w:t>　　　　三、欧洲经济型车市场潜力巨大</w:t>
      </w:r>
      <w:r>
        <w:rPr>
          <w:rFonts w:hint="eastAsia"/>
        </w:rPr>
        <w:br/>
      </w:r>
      <w:r>
        <w:rPr>
          <w:rFonts w:hint="eastAsia"/>
        </w:rPr>
        <w:t>　　第二节 2020-2025年世界经济型轿车市场区域格局分析</w:t>
      </w:r>
      <w:r>
        <w:rPr>
          <w:rFonts w:hint="eastAsia"/>
        </w:rPr>
        <w:br/>
      </w:r>
      <w:r>
        <w:rPr>
          <w:rFonts w:hint="eastAsia"/>
        </w:rPr>
        <w:t>　　　　一、以色列人青睐日本产经济型轿车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二、巴西经济型轿车市场销量分析</w:t>
      </w:r>
      <w:r>
        <w:rPr>
          <w:rFonts w:hint="eastAsia"/>
        </w:rPr>
        <w:br/>
      </w:r>
      <w:r>
        <w:rPr>
          <w:rFonts w:hint="eastAsia"/>
        </w:rPr>
        <w:t>　　　　三、日本小排量经济型轿车市场现状分析</w:t>
      </w:r>
      <w:r>
        <w:rPr>
          <w:rFonts w:hint="eastAsia"/>
        </w:rPr>
        <w:br/>
      </w:r>
      <w:r>
        <w:rPr>
          <w:rFonts w:hint="eastAsia"/>
        </w:rPr>
        <w:t>　　第三节 2025-2031年世界经济型轿车市场走势预测分析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中国经济型轿车行业运行环境分析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国内经济型轿车经济环境分析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三、2025年中国经济型轿车经济发展预测分析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中国轿车行业运营概况分析</w:t>
      </w:r>
      <w:r>
        <w:rPr>
          <w:rFonts w:hint="eastAsia"/>
        </w:rPr>
        <w:br/>
      </w:r>
      <w:r>
        <w:rPr>
          <w:rFonts w:hint="eastAsia"/>
        </w:rPr>
        <w:t>　　第一节 2020-2025年中国轿车行业发展状况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一、中国轿车销售概况</w:t>
      </w:r>
      <w:r>
        <w:rPr>
          <w:rFonts w:hint="eastAsia"/>
        </w:rPr>
        <w:br/>
      </w:r>
      <w:r>
        <w:rPr>
          <w:rFonts w:hint="eastAsia"/>
        </w:rPr>
        <w:t>　　　　二、中国轿车行业的三个特征</w:t>
      </w:r>
      <w:r>
        <w:rPr>
          <w:rFonts w:hint="eastAsia"/>
        </w:rPr>
        <w:br/>
      </w:r>
      <w:r>
        <w:rPr>
          <w:rFonts w:hint="eastAsia"/>
        </w:rPr>
        <w:t>　　　　三、中国轿车行业利润走势分析</w:t>
      </w:r>
      <w:r>
        <w:rPr>
          <w:rFonts w:hint="eastAsia"/>
        </w:rPr>
        <w:br/>
      </w:r>
      <w:r>
        <w:rPr>
          <w:rFonts w:hint="eastAsia"/>
        </w:rPr>
        <w:t>　　第二节 2020-2025年中国轿车消费市场分析</w:t>
      </w:r>
      <w:r>
        <w:rPr>
          <w:rFonts w:hint="eastAsia"/>
        </w:rPr>
        <w:br/>
      </w:r>
      <w:r>
        <w:rPr>
          <w:rFonts w:hint="eastAsia"/>
        </w:rPr>
        <w:t>　　　　一、中国轿车消费市场的现状</w:t>
      </w:r>
      <w:r>
        <w:rPr>
          <w:rFonts w:hint="eastAsia"/>
        </w:rPr>
        <w:br/>
      </w:r>
      <w:r>
        <w:rPr>
          <w:rFonts w:hint="eastAsia"/>
        </w:rPr>
        <w:t>　　　　二、中国轿车消费市场的特点</w:t>
      </w:r>
      <w:r>
        <w:rPr>
          <w:rFonts w:hint="eastAsia"/>
        </w:rPr>
        <w:br/>
      </w:r>
      <w:r>
        <w:rPr>
          <w:rFonts w:hint="eastAsia"/>
        </w:rPr>
        <w:t>　　　　三、影响轿车消费市场的因素</w:t>
      </w:r>
      <w:r>
        <w:rPr>
          <w:rFonts w:hint="eastAsia"/>
        </w:rPr>
        <w:br/>
      </w:r>
      <w:r>
        <w:rPr>
          <w:rFonts w:hint="eastAsia"/>
        </w:rPr>
        <w:t>　　　　四、对中国轿车消费市场的建议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2020-2025年中国轿车行业存在的问题</w:t>
      </w:r>
      <w:r>
        <w:rPr>
          <w:rFonts w:hint="eastAsia"/>
        </w:rPr>
        <w:br/>
      </w:r>
      <w:r>
        <w:rPr>
          <w:rFonts w:hint="eastAsia"/>
        </w:rPr>
        <w:t>　　　　一、小排量轿车存在的危机</w:t>
      </w:r>
      <w:r>
        <w:rPr>
          <w:rFonts w:hint="eastAsia"/>
        </w:rPr>
        <w:br/>
      </w:r>
      <w:r>
        <w:rPr>
          <w:rFonts w:hint="eastAsia"/>
        </w:rPr>
        <w:t>　　　　二、中高级轿车面临安全危机</w:t>
      </w:r>
      <w:r>
        <w:rPr>
          <w:rFonts w:hint="eastAsia"/>
        </w:rPr>
        <w:br/>
      </w:r>
      <w:r>
        <w:rPr>
          <w:rFonts w:hint="eastAsia"/>
        </w:rPr>
        <w:t>　　　　三、厂商价格战愈演愈烈</w:t>
      </w:r>
      <w:r>
        <w:rPr>
          <w:rFonts w:hint="eastAsia"/>
        </w:rPr>
        <w:br/>
      </w:r>
      <w:r>
        <w:rPr>
          <w:rFonts w:hint="eastAsia"/>
        </w:rPr>
        <w:t>　　　　四、国外轿车行业冲击加剧</w:t>
      </w:r>
      <w:r>
        <w:rPr>
          <w:rFonts w:hint="eastAsia"/>
        </w:rPr>
        <w:br/>
      </w:r>
      <w:r>
        <w:rPr>
          <w:rFonts w:hint="eastAsia"/>
        </w:rPr>
        <w:t>　　第四节 2020-2025年中国轿车行业发展的对策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一、中国轿车行业发展的八项对策</w:t>
      </w:r>
      <w:r>
        <w:rPr>
          <w:rFonts w:hint="eastAsia"/>
        </w:rPr>
        <w:br/>
      </w:r>
      <w:r>
        <w:rPr>
          <w:rFonts w:hint="eastAsia"/>
        </w:rPr>
        <w:t>　　　　二、观念转变是发展的要求</w:t>
      </w:r>
      <w:r>
        <w:rPr>
          <w:rFonts w:hint="eastAsia"/>
        </w:rPr>
        <w:br/>
      </w:r>
      <w:r>
        <w:rPr>
          <w:rFonts w:hint="eastAsia"/>
        </w:rPr>
        <w:t>　　　　三、举起品牌大旗是发展的关键</w:t>
      </w:r>
      <w:r>
        <w:rPr>
          <w:rFonts w:hint="eastAsia"/>
        </w:rPr>
        <w:br/>
      </w:r>
      <w:r>
        <w:rPr>
          <w:rFonts w:hint="eastAsia"/>
        </w:rPr>
        <w:t>　　　　四、性价比优者才能最终胜出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2020-2025年中国经济型轿车市场发展态势分析</w:t>
      </w:r>
      <w:r>
        <w:rPr>
          <w:rFonts w:hint="eastAsia"/>
        </w:rPr>
        <w:br/>
      </w:r>
      <w:r>
        <w:rPr>
          <w:rFonts w:hint="eastAsia"/>
        </w:rPr>
        <w:t>　　　　一、经济型轿车市场发展轨迹</w:t>
      </w:r>
      <w:r>
        <w:rPr>
          <w:rFonts w:hint="eastAsia"/>
        </w:rPr>
        <w:br/>
      </w:r>
      <w:r>
        <w:rPr>
          <w:rFonts w:hint="eastAsia"/>
        </w:rPr>
        <w:t>　　　　二、经济型轿车市场价格变化动态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三、经济型轿车市场竞争现状</w:t>
      </w:r>
      <w:r>
        <w:rPr>
          <w:rFonts w:hint="eastAsia"/>
        </w:rPr>
        <w:br/>
      </w:r>
      <w:r>
        <w:rPr>
          <w:rFonts w:hint="eastAsia"/>
        </w:rPr>
        <w:t>　　第二节 2020-2025年中国经济型轿车市场的问题及建议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一、经济型轿车市场受制于政策冻结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二、经济型轿车自主品牌市场问题分析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三、中国经济型轿车生产企业的发展建议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四、经济型轿车企业要考虑规模经济下的产业发展问题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五、应大力发展精品微型轿车</w:t>
      </w:r>
      <w:r>
        <w:rPr>
          <w:rFonts w:hint="eastAsia"/>
        </w:rPr>
        <w:br/>
      </w:r>
      <w:r>
        <w:rPr>
          <w:rFonts w:hint="eastAsia"/>
        </w:rPr>
        <w:t>　　第三节 2020-2025年中国经济型轿车市场的营销策略分析</w:t>
      </w:r>
      <w:r>
        <w:rPr>
          <w:rFonts w:hint="eastAsia"/>
        </w:rPr>
        <w:br/>
      </w:r>
      <w:r>
        <w:rPr>
          <w:rFonts w:hint="eastAsia"/>
        </w:rPr>
        <w:t>　　　　一、信息服务提高产品传播效果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二、体验式营销让产品和服务说话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三、互动式营销在沟通中销售</w:t>
      </w:r>
      <w:r>
        <w:rPr>
          <w:rFonts w:hint="eastAsia"/>
        </w:rPr>
        <w:br/>
      </w:r>
      <w:r>
        <w:rPr>
          <w:rFonts w:hint="eastAsia"/>
        </w:rPr>
        <w:t>　　　　四、跨界营销实现双品牌共赢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中国微型轿车市场运行局势分析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二、微型轿车市场的特征</w:t>
      </w:r>
      <w:r>
        <w:rPr>
          <w:rFonts w:hint="eastAsia"/>
        </w:rPr>
        <w:br/>
      </w:r>
      <w:r>
        <w:rPr>
          <w:rFonts w:hint="eastAsia"/>
        </w:rPr>
        <w:t>　　　　三、微型轿车发展存在的问题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第三节 2025-2031年中国微型轿车市场发展趋势展望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三、微型轿车市场短期内无法走出困境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中国经济型轿车产业的战略分析</w:t>
      </w:r>
      <w:r>
        <w:rPr>
          <w:rFonts w:hint="eastAsia"/>
        </w:rPr>
        <w:br/>
      </w:r>
      <w:r>
        <w:rPr>
          <w:rFonts w:hint="eastAsia"/>
        </w:rPr>
        <w:t>　　第一节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一、经济型轿车的发展加快了轿车消费大众化进程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二、经济型轿车的发展促进了轿车工业的技术进步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三、经济型轿车的发展改善了轿车消费环境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四、经济型轿车的发展优化了轿车产业结构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五、经济型轿车的发展有益于社会经济发展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第二节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一、经济型轿车现行模式的思考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二、经济型轿车发展模式应具备的特征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三、经济型轿车应将比较优势转化为竞争优势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第三节 经济型轿车的发展战略</w:t>
      </w:r>
      <w:r>
        <w:rPr>
          <w:rFonts w:hint="eastAsia"/>
        </w:rPr>
        <w:br/>
      </w:r>
      <w:r>
        <w:rPr>
          <w:rFonts w:hint="eastAsia"/>
        </w:rPr>
        <w:t>　　　　一、将扩大现有市场份额作为短期目标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二、将实现净出口加入全球分工体系作为中长期目标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三、大力推动民营资本进入经济型轿车生产领域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四、逐步实现价值链升级的阶段性发展战略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2020-2025年中国汽车整车制造所属行业数据监测分析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中国经济型轿车行业主要上市企业分析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2025-2031年中国经济型轿车的发展前景预测分析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2025-2031年中国经济型轿车发展前景分析</w:t>
      </w:r>
      <w:r>
        <w:rPr>
          <w:rFonts w:hint="eastAsia"/>
        </w:rPr>
        <w:br/>
      </w:r>
      <w:r>
        <w:rPr>
          <w:rFonts w:hint="eastAsia"/>
        </w:rPr>
        <w:t>　　　　一、经济型轿车将有更大发展空间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二、未来经济型轿车市场增长潜力将高于轿车市场增长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三、经济型轿车将成为家用轿车首选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四、经济型轿车将迅速与国际惯例接轨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一、未来经济型轿车走向浅析</w:t>
      </w:r>
      <w:r>
        <w:rPr>
          <w:rFonts w:hint="eastAsia"/>
        </w:rPr>
        <w:br/>
      </w:r>
      <w:r>
        <w:rPr>
          <w:rFonts w:hint="eastAsia"/>
        </w:rPr>
        <w:t>　　　　二、经济型轿车市场的变化趋势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三、未来几年经济型车迫于成本压力或将提价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四、经济型轿车消费将呈现多样化趋势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2025-2031年中国经济型轿车行业投资可行性分析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2025-2031年中国经济型轿车行业投资利好因素</w:t>
      </w:r>
      <w:r>
        <w:rPr>
          <w:rFonts w:hint="eastAsia"/>
        </w:rPr>
        <w:br/>
      </w:r>
      <w:r>
        <w:rPr>
          <w:rFonts w:hint="eastAsia"/>
        </w:rPr>
        <w:t>　　　　一、经济型车倍受青睐的原因分析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二、中国轿车消费结构向健康方向发展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三、中国经济型轿车用钢材基本实现自给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四、经济型汽车发展顺应节 能环保趋势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中⋅智⋅林⋅－2025-2031年中国经济型轿车行业投资风险分析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二、高油价亦会短期“制动”经济型轿车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三、钢材大幅涨价对经济型轿车影响巨大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四、经济型轿车面临高风险竞争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b7d7ed7894645" w:history="1">
        <w:r>
          <w:rPr>
            <w:rStyle w:val="Hyperlink"/>
          </w:rPr>
          <w:t>2025-2031年中国经济型轿车行业现状全面调研与发展趋势报告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b7d7ed7894645" w:history="1">
        <w:r>
          <w:rPr>
            <w:rStyle w:val="Hyperlink"/>
          </w:rPr>
          <w:t>https://www.20087.com/2/16/JingJiXingJiaoCheHangYeQuShiFenX.html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33ec6af940df" w:history="1">
      <w:r>
        <w:rPr>
          <w:rStyle w:val="Hyperlink"/>
        </w:rPr>
        <w:t>2025-2031年中国经济型轿车行业现状全面调研与发展趋势报告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gJiXingJiaoCheHangYeQuShiFenX.html" TargetMode="External" Id="R691b7d7ed78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gJiXingJiaoCheHangYeQuShiFenX.html" TargetMode="External" Id="R7c7f33ec6af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2025-05-03T02:47:00Z</dcterms:created>
  <dcterms:modified xsi:type="dcterms:W3CDTF">2025-05-03T03:47:00Z</dcterms:modified>
  <dc:subject>2025-2031年中国经济型轿车行业现状全面调研与发展趋势报告</dc:subject>
  <dc:title>2025-2031年中国经济型轿车行业现状全面调研与发展趋势报告</dc:title>
  <cp:keywords>2025-2031年中国经济型轿车行业现状全面调研与发展趋势报告</cp:keywords>
  <dc:description>2025-2031年中国经济型轿车行业现状全面调研与发展趋势报告</dc:description>
</cp:coreProperties>
</file>