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3dcc63e2145ce" w:history="1">
              <w:r>
                <w:rPr>
                  <w:rStyle w:val="Hyperlink"/>
                </w:rPr>
                <w:t>中国路障车行业现状调研及发展前景分析报告（2024-2030年）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3dcc63e2145ce" w:history="1">
              <w:r>
                <w:rPr>
                  <w:rStyle w:val="Hyperlink"/>
                </w:rPr>
                <w:t>中国路障车行业现状调研及发展前景分析报告（2024-2030年）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a3dcc63e2145ce" w:history="1">
                <w:r>
                  <w:rPr>
                    <w:rStyle w:val="Hyperlink"/>
                  </w:rPr>
                  <w:t>https://www.20087.com/M_JiaoTongYunShu/62/LuZhangCheWeiLaiFaZhanQuShi.html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障车是一种临时交通管制设备，广泛应用于道路施工、事故现场处理、大型活动安保等场合，用于引导交通流和保护人员安全。近年来，随着城市交通管理和应急响应需求的增加，路障车的设计更加注重机动性和安全性，采用轻量化材料和快速部署技术，提高了作业效率和灵活性。</w:t>
      </w:r>
      <w:r>
        <w:rPr>
          <w:rFonts w:hint="eastAsia"/>
        </w:rPr>
        <w:br/>
      </w:r>
      <w:r>
        <w:rPr>
          <w:rFonts w:hint="eastAsia"/>
        </w:rPr>
        <w:t>　　未来，路障车将更加智能化和多功能化。集成传感器和通信技术的路障车将能够实时监测交通状况，自动调整布局，提高交通疏导效果。同时，模块化设计将使路障车能够根据不同的任务需求快速配置，如增设警示灯、摄像头或信息发布屏，以增强现场管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3dcc63e2145ce" w:history="1">
        <w:r>
          <w:rPr>
            <w:rStyle w:val="Hyperlink"/>
          </w:rPr>
          <w:t>中国路障车行业现状调研及发展前景分析报告（2024-2030年）</w:t>
        </w:r>
      </w:hyperlink>
      <w:r>
        <w:rPr>
          <w:rFonts w:hint="eastAsia"/>
        </w:rPr>
        <w:t>》对路障车行业相关因素进行具体调查、研究、分析，洞察路障车行业今后的发展方向、路障车行业竞争格局的演变趋势以及路障车技术标准、路障车市场规模、路障车行业潜在问题与路障车行业发展的症结所在，评估路障车行业投资价值、路障车效果效益程度，提出建设性意见建议，为路障车行业投资决策者和路障车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中国路障车行业发展概述</w:t>
      </w:r>
      <w:r>
        <w:rPr>
          <w:rFonts w:hint="eastAsia"/>
        </w:rPr>
        <w:br/>
      </w:r>
      <w:r>
        <w:rPr>
          <w:rFonts w:hint="eastAsia"/>
        </w:rPr>
        <w:t>　　第一节 行业发展情况概述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第二节 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一、行业的赢利性分析</w:t>
      </w:r>
      <w:r>
        <w:rPr>
          <w:rFonts w:hint="eastAsia"/>
        </w:rPr>
        <w:br/>
      </w:r>
      <w:r>
        <w:rPr>
          <w:rFonts w:hint="eastAsia"/>
        </w:rPr>
        <w:t>　　　　二、行业附加值的提升空间分析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2024-2030年世界路障车行业市场发展现状分析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全球路障车行业发展历程回顾</w:t>
      </w:r>
      <w:r>
        <w:rPr>
          <w:rFonts w:hint="eastAsia"/>
        </w:rPr>
        <w:br/>
      </w:r>
      <w:r>
        <w:rPr>
          <w:rFonts w:hint="eastAsia"/>
        </w:rPr>
        <w:t>　　第二节 全球路障车行业市场规模分析</w:t>
      </w:r>
      <w:r>
        <w:rPr>
          <w:rFonts w:hint="eastAsia"/>
        </w:rPr>
        <w:br/>
      </w:r>
      <w:r>
        <w:rPr>
          <w:rFonts w:hint="eastAsia"/>
        </w:rPr>
        <w:t>　　第三节 全球路障车行业市场区域分布情况</w:t>
      </w:r>
      <w:r>
        <w:rPr>
          <w:rFonts w:hint="eastAsia"/>
        </w:rPr>
        <w:br/>
      </w:r>
      <w:r>
        <w:rPr>
          <w:rFonts w:hint="eastAsia"/>
        </w:rPr>
        <w:t>　　目前欧美地区是全球最大的路障车需求市场，警用装备采购是该等区域需求规模增长的主要动力，北美路障车市场规模为11517.9万美元，占全球市场总量的32.2%，欧盟地区需求占比为30.8%。</w:t>
      </w:r>
      <w:r>
        <w:rPr>
          <w:rFonts w:hint="eastAsia"/>
        </w:rPr>
        <w:br/>
      </w:r>
      <w:r>
        <w:rPr>
          <w:rFonts w:hint="eastAsia"/>
        </w:rPr>
        <w:t>　　2019-2024年全球主要区域路障车需求规模变动趋势</w:t>
      </w:r>
      <w:r>
        <w:rPr>
          <w:rFonts w:hint="eastAsia"/>
        </w:rPr>
        <w:br/>
      </w:r>
      <w:r>
        <w:rPr>
          <w:rFonts w:hint="eastAsia"/>
        </w:rPr>
        <w:t>　　2019-2024年全球路障车需求区域分布格局：万美元</w:t>
      </w:r>
      <w:r>
        <w:rPr>
          <w:rFonts w:hint="eastAsia"/>
        </w:rPr>
        <w:br/>
      </w:r>
      <w:r>
        <w:rPr>
          <w:rFonts w:hint="eastAsia"/>
        </w:rPr>
        <w:t>　　第四节 亚洲地区市场分析</w:t>
      </w:r>
      <w:r>
        <w:rPr>
          <w:rFonts w:hint="eastAsia"/>
        </w:rPr>
        <w:br/>
      </w:r>
      <w:r>
        <w:rPr>
          <w:rFonts w:hint="eastAsia"/>
        </w:rPr>
        <w:t>　　第五节 欧盟主要国家市场分析</w:t>
      </w:r>
      <w:r>
        <w:rPr>
          <w:rFonts w:hint="eastAsia"/>
        </w:rPr>
        <w:br/>
      </w:r>
      <w:r>
        <w:rPr>
          <w:rFonts w:hint="eastAsia"/>
        </w:rPr>
        <w:t>　　第六节 北美地区主要国家市场分析</w:t>
      </w:r>
      <w:r>
        <w:rPr>
          <w:rFonts w:hint="eastAsia"/>
        </w:rPr>
        <w:br/>
      </w:r>
      <w:r>
        <w:rPr>
          <w:rFonts w:hint="eastAsia"/>
        </w:rPr>
        <w:t>　　第七节 世界路障车发展走势预测</w:t>
      </w:r>
      <w:r>
        <w:rPr>
          <w:rFonts w:hint="eastAsia"/>
        </w:rPr>
        <w:br/>
      </w:r>
      <w:r>
        <w:rPr>
          <w:rFonts w:hint="eastAsia"/>
        </w:rPr>
        <w:t>　　第八节 未来五年全球市场规模预测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2024-2030年中国路障车产业发展环境分析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中国固定资产投资情况</w:t>
      </w:r>
      <w:r>
        <w:rPr>
          <w:rFonts w:hint="eastAsia"/>
        </w:rPr>
        <w:br/>
      </w:r>
      <w:r>
        <w:rPr>
          <w:rFonts w:hint="eastAsia"/>
        </w:rPr>
        <w:t>　　第三节 中国路障车行业政策环境分析</w:t>
      </w:r>
      <w:r>
        <w:rPr>
          <w:rFonts w:hint="eastAsia"/>
        </w:rPr>
        <w:br/>
      </w:r>
      <w:r>
        <w:rPr>
          <w:rFonts w:hint="eastAsia"/>
        </w:rPr>
        <w:t>　　第四节 中国路障车产业社会环境发展分析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2024-2030年中国路障车产业运行情况</w:t>
      </w:r>
      <w:r>
        <w:rPr>
          <w:rFonts w:hint="eastAsia"/>
        </w:rPr>
        <w:br/>
      </w:r>
      <w:r>
        <w:rPr>
          <w:rFonts w:hint="eastAsia"/>
        </w:rPr>
        <w:t>　　第一节 中国路障车行业发展状况情况介绍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二、行业技术现状分析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行业市场规模分析</w:t>
      </w:r>
      <w:r>
        <w:rPr>
          <w:rFonts w:hint="eastAsia"/>
        </w:rPr>
        <w:br/>
      </w:r>
      <w:r>
        <w:rPr>
          <w:rFonts w:hint="eastAsia"/>
        </w:rPr>
        <w:t>　　第三节 路障车行业市场供需情况分析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一、行业产能情况分析</w:t>
      </w:r>
      <w:r>
        <w:rPr>
          <w:rFonts w:hint="eastAsia"/>
        </w:rPr>
        <w:br/>
      </w:r>
      <w:r>
        <w:rPr>
          <w:rFonts w:hint="eastAsia"/>
        </w:rPr>
        <w:t>　　　　二、行业产值分析</w:t>
      </w:r>
      <w:r>
        <w:rPr>
          <w:rFonts w:hint="eastAsia"/>
        </w:rPr>
        <w:br/>
      </w:r>
      <w:r>
        <w:rPr>
          <w:rFonts w:hint="eastAsia"/>
        </w:rPr>
        <w:t>　　　　三、行业产量统计与分析</w:t>
      </w:r>
      <w:r>
        <w:rPr>
          <w:rFonts w:hint="eastAsia"/>
        </w:rPr>
        <w:br/>
      </w:r>
      <w:r>
        <w:rPr>
          <w:rFonts w:hint="eastAsia"/>
        </w:rPr>
        <w:t>　　　　四、行业需求量分析</w:t>
      </w:r>
      <w:r>
        <w:rPr>
          <w:rFonts w:hint="eastAsia"/>
        </w:rPr>
        <w:br/>
      </w:r>
      <w:r>
        <w:rPr>
          <w:rFonts w:hint="eastAsia"/>
        </w:rPr>
        <w:t>　　第四节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2024-2030年中国路障车市场格局分析</w:t>
      </w:r>
      <w:r>
        <w:rPr>
          <w:rFonts w:hint="eastAsia"/>
        </w:rPr>
        <w:br/>
      </w:r>
      <w:r>
        <w:rPr>
          <w:rFonts w:hint="eastAsia"/>
        </w:rPr>
        <w:t>　　第一节 中国路障车行业竞争现状分析</w:t>
      </w:r>
      <w:r>
        <w:rPr>
          <w:rFonts w:hint="eastAsia"/>
        </w:rPr>
        <w:br/>
      </w:r>
      <w:r>
        <w:rPr>
          <w:rFonts w:hint="eastAsia"/>
        </w:rPr>
        <w:t>　　第二节 中国路障车行业集中度分析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　　三、行业区域集中度分析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2024-2030年中国路障车行业竞争情况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2024-2030年路障车制造所属行业数据监测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中国所属行业产值分析</w:t>
      </w:r>
      <w:r>
        <w:rPr>
          <w:rFonts w:hint="eastAsia"/>
        </w:rPr>
        <w:br/>
      </w:r>
      <w:r>
        <w:rPr>
          <w:rFonts w:hint="eastAsia"/>
        </w:rPr>
        <w:t>　　第三节 中国所属行业成本费用分析</w:t>
      </w:r>
      <w:r>
        <w:rPr>
          <w:rFonts w:hint="eastAsia"/>
        </w:rPr>
        <w:br/>
      </w:r>
      <w:r>
        <w:rPr>
          <w:rFonts w:hint="eastAsia"/>
        </w:rPr>
        <w:t>　　第四节 中国所属行业运营效益分析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2024-2030年路障车行业重点生产企业分析</w:t>
      </w:r>
      <w:r>
        <w:rPr>
          <w:rFonts w:hint="eastAsia"/>
        </w:rPr>
        <w:br/>
      </w:r>
      <w:r>
        <w:rPr>
          <w:rFonts w:hint="eastAsia"/>
        </w:rPr>
        <w:t>　　第一节 郑州红宇专用汽车有限责任公司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河北安旭专用汽车有限公司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威海怡和专用设备制造股份有限公司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未来五年中国路障车行业发展前景分析与预测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未来五年行业未来发展前景分析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一、未来五年行业国内投资环境分析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二、未来五年行业市场机会分析</w:t>
      </w:r>
      <w:r>
        <w:rPr>
          <w:rFonts w:hint="eastAsia"/>
        </w:rPr>
        <w:br/>
      </w:r>
      <w:r>
        <w:rPr>
          <w:rFonts w:hint="eastAsia"/>
        </w:rPr>
        <w:t>　　　　三、未来五年行业投资增速预测</w:t>
      </w:r>
      <w:r>
        <w:rPr>
          <w:rFonts w:hint="eastAsia"/>
        </w:rPr>
        <w:br/>
      </w:r>
      <w:r>
        <w:rPr>
          <w:rFonts w:hint="eastAsia"/>
        </w:rPr>
        <w:t>　　第二节 未来五年行业发展趋势预测</w:t>
      </w:r>
      <w:r>
        <w:rPr>
          <w:rFonts w:hint="eastAsia"/>
        </w:rPr>
        <w:br/>
      </w:r>
      <w:r>
        <w:rPr>
          <w:rFonts w:hint="eastAsia"/>
        </w:rPr>
        <w:t>　　第三节 未来五年行业市场发展预测</w:t>
      </w:r>
      <w:r>
        <w:rPr>
          <w:rFonts w:hint="eastAsia"/>
        </w:rPr>
        <w:br/>
      </w:r>
      <w:r>
        <w:rPr>
          <w:rFonts w:hint="eastAsia"/>
        </w:rPr>
        <w:t>　　　　一、未来五年行业市场规模预测</w:t>
      </w:r>
      <w:r>
        <w:rPr>
          <w:rFonts w:hint="eastAsia"/>
        </w:rPr>
        <w:br/>
      </w:r>
      <w:r>
        <w:rPr>
          <w:rFonts w:hint="eastAsia"/>
        </w:rPr>
        <w:t>　　　　二、未来五年行业市场规模增速预测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三、未来五年行业产值规模预测</w:t>
      </w:r>
      <w:r>
        <w:rPr>
          <w:rFonts w:hint="eastAsia"/>
        </w:rPr>
        <w:br/>
      </w:r>
      <w:r>
        <w:rPr>
          <w:rFonts w:hint="eastAsia"/>
        </w:rPr>
        <w:t>　　　　四、未来五年行业产值增速预测</w:t>
      </w:r>
      <w:r>
        <w:rPr>
          <w:rFonts w:hint="eastAsia"/>
        </w:rPr>
        <w:br/>
      </w:r>
      <w:r>
        <w:rPr>
          <w:rFonts w:hint="eastAsia"/>
        </w:rPr>
        <w:t>　　第四节 未来五年行业盈利走势预测</w:t>
      </w:r>
      <w:r>
        <w:rPr>
          <w:rFonts w:hint="eastAsia"/>
        </w:rPr>
        <w:br/>
      </w:r>
      <w:r>
        <w:rPr>
          <w:rFonts w:hint="eastAsia"/>
        </w:rPr>
        <w:t>　　　　一、未来五年行业毛利率同比增速预测</w:t>
      </w:r>
      <w:r>
        <w:rPr>
          <w:rFonts w:hint="eastAsia"/>
        </w:rPr>
        <w:br/>
      </w:r>
      <w:r>
        <w:rPr>
          <w:rFonts w:hint="eastAsia"/>
        </w:rPr>
        <w:t>　　　　二、未来五年行业利润总额同比增速预测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未来五年中国路障车行业投资风险与营销分析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未来五年行业进入壁垒分析</w:t>
      </w:r>
      <w:r>
        <w:rPr>
          <w:rFonts w:hint="eastAsia"/>
        </w:rPr>
        <w:br/>
      </w:r>
      <w:r>
        <w:rPr>
          <w:rFonts w:hint="eastAsia"/>
        </w:rPr>
        <w:t>　　　　一、未来五年行业技术壁垒分析</w:t>
      </w:r>
      <w:r>
        <w:rPr>
          <w:rFonts w:hint="eastAsia"/>
        </w:rPr>
        <w:br/>
      </w:r>
      <w:r>
        <w:rPr>
          <w:rFonts w:hint="eastAsia"/>
        </w:rPr>
        <w:t>　　　　二、未来五年行业规模壁垒分析</w:t>
      </w:r>
      <w:r>
        <w:rPr>
          <w:rFonts w:hint="eastAsia"/>
        </w:rPr>
        <w:br/>
      </w:r>
      <w:r>
        <w:rPr>
          <w:rFonts w:hint="eastAsia"/>
        </w:rPr>
        <w:t>　　　　三、未来五年行业品牌壁垒分析</w:t>
      </w:r>
      <w:r>
        <w:rPr>
          <w:rFonts w:hint="eastAsia"/>
        </w:rPr>
        <w:br/>
      </w:r>
      <w:r>
        <w:rPr>
          <w:rFonts w:hint="eastAsia"/>
        </w:rPr>
        <w:t>　　　　四、未来五年行业其他壁垒分析</w:t>
      </w:r>
      <w:r>
        <w:rPr>
          <w:rFonts w:hint="eastAsia"/>
        </w:rPr>
        <w:br/>
      </w:r>
      <w:r>
        <w:rPr>
          <w:rFonts w:hint="eastAsia"/>
        </w:rPr>
        <w:t>　　第三节 未来五年行业投资风险分析</w:t>
      </w:r>
      <w:r>
        <w:rPr>
          <w:rFonts w:hint="eastAsia"/>
        </w:rPr>
        <w:br/>
      </w:r>
      <w:r>
        <w:rPr>
          <w:rFonts w:hint="eastAsia"/>
        </w:rPr>
        <w:t>　　　　一、未来五年行业政策风险分析</w:t>
      </w:r>
      <w:r>
        <w:rPr>
          <w:rFonts w:hint="eastAsia"/>
        </w:rPr>
        <w:br/>
      </w:r>
      <w:r>
        <w:rPr>
          <w:rFonts w:hint="eastAsia"/>
        </w:rPr>
        <w:t>　　　　二、未来五年行业技术风险分析</w:t>
      </w:r>
      <w:r>
        <w:rPr>
          <w:rFonts w:hint="eastAsia"/>
        </w:rPr>
        <w:br/>
      </w:r>
      <w:r>
        <w:rPr>
          <w:rFonts w:hint="eastAsia"/>
        </w:rPr>
        <w:t>　　　　三、未来五年行业竞争风险分析</w:t>
      </w:r>
      <w:r>
        <w:rPr>
          <w:rFonts w:hint="eastAsia"/>
        </w:rPr>
        <w:br/>
      </w:r>
      <w:r>
        <w:rPr>
          <w:rFonts w:hint="eastAsia"/>
        </w:rPr>
        <w:t>　　　　四、未来五年行业其他风险分析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未来五年中国路障车行业发展策略及投资建议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未来五年中国路障车行业市场的重点客户战略实施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未来五年中国路障车行业发展策略分析</w:t>
      </w:r>
      <w:r>
        <w:rPr>
          <w:rFonts w:hint="eastAsia"/>
        </w:rPr>
        <w:br/>
      </w:r>
      <w:r>
        <w:rPr>
          <w:rFonts w:hint="eastAsia"/>
        </w:rPr>
        <w:t>　　第三节 中智~林~－行业投资建议</w:t>
      </w:r>
      <w:r>
        <w:rPr>
          <w:rFonts w:hint="eastAsia"/>
        </w:rPr>
        <w:br/>
      </w:r>
      <w:r>
        <w:rPr>
          <w:rFonts w:hint="eastAsia"/>
        </w:rPr>
        <w:t>　　　　一、未来五年中国路障车行业投资区域分析</w:t>
      </w:r>
      <w:r>
        <w:rPr>
          <w:rFonts w:hint="eastAsia"/>
        </w:rPr>
        <w:br/>
      </w:r>
      <w:r>
        <w:rPr>
          <w:rFonts w:hint="eastAsia"/>
        </w:rPr>
        <w:t>　　　　二、未来五年中国路障车行业投资产品分析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路障车行业产业链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3dcc63e2145ce" w:history="1">
        <w:r>
          <w:rPr>
            <w:rStyle w:val="Hyperlink"/>
          </w:rPr>
          <w:t>中国路障车行业现状调研及发展前景分析报告（2024-2030年）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a3dcc63e2145ce" w:history="1">
        <w:r>
          <w:rPr>
            <w:rStyle w:val="Hyperlink"/>
          </w:rPr>
          <w:t>https://www.20087.com/M_JiaoTongYunShu/62/LuZhangCheWeiLaiFaZhanQuShi.html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9aee3875648b3" w:history="1">
      <w:r>
        <w:rPr>
          <w:rStyle w:val="Hyperlink"/>
        </w:rPr>
        <w:t>中国路障车行业现状调研及发展前景分析报告（2024-2030年）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2/LuZhangCheWeiLaiFaZhanQuShi.html" TargetMode="External" Id="R6ea3dcc63e21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2/LuZhangCheWeiLaiFaZhanQuShi.html" TargetMode="External" Id="Rc6f9aee38756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2024-05-11T04:21:00Z</dcterms:created>
  <dcterms:modified xsi:type="dcterms:W3CDTF">2024-05-11T05:21:00Z</dcterms:modified>
  <dc:subject>中国路障车行业现状调研及发展前景分析报告（2024-2030年）</dc:subject>
  <dc:title>中国路障车行业现状调研及发展前景分析报告（2024-2030年）</dc:title>
  <cp:keywords>中国路障车行业现状调研及发展前景分析报告（2024-2030年）</cp:keywords>
  <dc:description>中国路障车行业现状调研及发展前景分析报告（2024-2030年）</dc:description>
</cp:coreProperties>
</file>