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b71cfbd114d9b" w:history="1">
              <w:r>
                <w:rPr>
                  <w:rStyle w:val="Hyperlink"/>
                </w:rPr>
                <w:t>2024-2030年中国客车产业市场调研及发展前景预测报告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b71cfbd114d9b" w:history="1">
              <w:r>
                <w:rPr>
                  <w:rStyle w:val="Hyperlink"/>
                </w:rPr>
                <w:t>2024-2030年中国客车产业市场调研及发展前景预测报告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b71cfbd114d9b" w:history="1">
                <w:r>
                  <w:rPr>
                    <w:rStyle w:val="Hyperlink"/>
                  </w:rPr>
                  <w:t>https://www.20087.com/3/16/KeCheShiChangQianJing.html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是公共交通和旅游运输的重要工具，其设计和制造正经历深刻变革。目前，电动化、智能化和舒适化成为客车行业的主要趋势。电动客车凭借零排放、低噪音和高效率的特点，成为城市公交和旅游班车的理想选择。智能驾驶技术的应用，如自动驾驶和车联网，提高了行车安全和运营效率。同时，车内环境的优化，如空气净化和座椅布局，提升了乘客的乘坐体验。</w:t>
      </w:r>
      <w:r>
        <w:rPr>
          <w:rFonts w:hint="eastAsia"/>
        </w:rPr>
        <w:br/>
      </w:r>
      <w:r>
        <w:rPr>
          <w:rFonts w:hint="eastAsia"/>
        </w:rPr>
        <w:t>　　未来，客车行业将向着更环保、更智能、更人性化的方向发展。氢燃料电池客车的商业化进程将加快，解决长途行驶的续航问题。5G通信技术的普及，将实现客车与交通基础设施的无缝连接，提升车队管理和应急响应能力。此外，共享出行模式的兴起，将推动客车设计的模块化和多功能化，以适应灵活多变的运输需求，促进城市交通的高效运行。</w:t>
      </w:r>
      <w:r>
        <w:rPr>
          <w:rFonts w:hint="eastAsia"/>
        </w:rPr>
        <w:br/>
      </w:r>
      <w:r>
        <w:rPr>
          <w:rFonts w:hint="eastAsia"/>
        </w:rPr>
        <w:t>　　根据中国客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客车产业市场运行状况及竞争战略咨询报告》，较为系统、全面地分析了客车产业的市场状况和发展趋势，能够为企事业单位深入细致地认知客车产业的市场情况提供具有价值和指导意义的成果。</w:t>
      </w:r>
      <w:r>
        <w:rPr>
          <w:rFonts w:hint="eastAsia"/>
        </w:rPr>
        <w:br/>
      </w:r>
      <w:r>
        <w:rPr>
          <w:rFonts w:hint="eastAsia"/>
        </w:rPr>
        <w:br/>
      </w:r>
      <w:r>
        <w:rPr>
          <w:rFonts w:hint="eastAsia"/>
        </w:rPr>
        <w:t>第一章 客车产业市场概述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客车行业关键成功要素</w:t>
      </w:r>
      <w:r>
        <w:rPr>
          <w:rFonts w:hint="eastAsia"/>
        </w:rPr>
        <w:br/>
      </w:r>
      <w:r>
        <w:rPr>
          <w:rFonts w:hint="eastAsia"/>
        </w:rPr>
        <w:t>　　第四节 客车行业价值链分析</w:t>
      </w:r>
      <w:r>
        <w:rPr>
          <w:rFonts w:hint="eastAsia"/>
        </w:rPr>
        <w:br/>
      </w:r>
      <w:r>
        <w:rPr>
          <w:rFonts w:hint="eastAsia"/>
        </w:rPr>
        <w:t>　　第五节 客车产业链分析</w:t>
      </w:r>
      <w:r>
        <w:rPr>
          <w:rFonts w:hint="eastAsia"/>
        </w:rPr>
        <w:br/>
      </w:r>
      <w:r>
        <w:rPr>
          <w:rFonts w:hint="eastAsia"/>
        </w:rPr>
        <w:br/>
      </w:r>
      <w:r>
        <w:rPr>
          <w:rFonts w:hint="eastAsia"/>
        </w:rPr>
        <w:t>第二章 2023-2024年全球客车市场现状及发展趋势</w:t>
      </w:r>
      <w:r>
        <w:rPr>
          <w:rFonts w:hint="eastAsia"/>
        </w:rPr>
        <w:br/>
      </w:r>
      <w:r>
        <w:rPr>
          <w:rFonts w:hint="eastAsia"/>
        </w:rPr>
        <w:t>　　第一节 全球客车市场现状及发展趋势</w:t>
      </w:r>
      <w:r>
        <w:rPr>
          <w:rFonts w:hint="eastAsia"/>
        </w:rPr>
        <w:br/>
      </w:r>
      <w:r>
        <w:rPr>
          <w:rFonts w:hint="eastAsia"/>
        </w:rPr>
        <w:t>　　　　一、全球客车产业发展阶段</w:t>
      </w:r>
      <w:r>
        <w:rPr>
          <w:rFonts w:hint="eastAsia"/>
        </w:rPr>
        <w:br/>
      </w:r>
      <w:r>
        <w:rPr>
          <w:rFonts w:hint="eastAsia"/>
        </w:rPr>
        <w:t>　　　　二、全球客车产业竞争现状</w:t>
      </w:r>
      <w:r>
        <w:rPr>
          <w:rFonts w:hint="eastAsia"/>
        </w:rPr>
        <w:br/>
      </w:r>
      <w:r>
        <w:rPr>
          <w:rFonts w:hint="eastAsia"/>
        </w:rPr>
        <w:t>　　　　三、全球客车产业投资状况</w:t>
      </w:r>
      <w:r>
        <w:rPr>
          <w:rFonts w:hint="eastAsia"/>
        </w:rPr>
        <w:br/>
      </w:r>
      <w:r>
        <w:rPr>
          <w:rFonts w:hint="eastAsia"/>
        </w:rPr>
        <w:t>　　　　四、全球客车产业市场发展趋势</w:t>
      </w:r>
      <w:r>
        <w:rPr>
          <w:rFonts w:hint="eastAsia"/>
        </w:rPr>
        <w:br/>
      </w:r>
      <w:r>
        <w:rPr>
          <w:rFonts w:hint="eastAsia"/>
        </w:rPr>
        <w:t>　　第二节 全球主要国家地区客车市场现状及发展趋势</w:t>
      </w:r>
      <w:r>
        <w:rPr>
          <w:rFonts w:hint="eastAsia"/>
        </w:rPr>
        <w:br/>
      </w:r>
      <w:r>
        <w:rPr>
          <w:rFonts w:hint="eastAsia"/>
        </w:rPr>
        <w:t>　　第四节 全球客车市场经营模式现状及发展趋势</w:t>
      </w:r>
      <w:r>
        <w:rPr>
          <w:rFonts w:hint="eastAsia"/>
        </w:rPr>
        <w:br/>
      </w:r>
      <w:r>
        <w:rPr>
          <w:rFonts w:hint="eastAsia"/>
        </w:rPr>
        <w:br/>
      </w:r>
      <w:r>
        <w:rPr>
          <w:rFonts w:hint="eastAsia"/>
        </w:rPr>
        <w:t>第三章 2023-2024年中国客车产业链发展状况分析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中国客车产业发展分析</w:t>
      </w:r>
      <w:r>
        <w:rPr>
          <w:rFonts w:hint="eastAsia"/>
        </w:rPr>
        <w:br/>
      </w:r>
      <w:r>
        <w:rPr>
          <w:rFonts w:hint="eastAsia"/>
        </w:rPr>
        <w:t>　　第一节 中国客车产业发展现状</w:t>
      </w:r>
      <w:r>
        <w:rPr>
          <w:rFonts w:hint="eastAsia"/>
        </w:rPr>
        <w:br/>
      </w:r>
      <w:r>
        <w:rPr>
          <w:rFonts w:hint="eastAsia"/>
        </w:rPr>
        <w:t>　　第二节 中国客车产业国际地位现状</w:t>
      </w:r>
      <w:r>
        <w:rPr>
          <w:rFonts w:hint="eastAsia"/>
        </w:rPr>
        <w:br/>
      </w:r>
      <w:r>
        <w:rPr>
          <w:rFonts w:hint="eastAsia"/>
        </w:rPr>
        <w:t>　　第三节 中国客车产业经济运行现状</w:t>
      </w:r>
      <w:r>
        <w:rPr>
          <w:rFonts w:hint="eastAsia"/>
        </w:rPr>
        <w:br/>
      </w:r>
      <w:r>
        <w:rPr>
          <w:rFonts w:hint="eastAsia"/>
        </w:rPr>
        <w:t>　　第四节 中国客车产业运营模式现状</w:t>
      </w:r>
      <w:r>
        <w:rPr>
          <w:rFonts w:hint="eastAsia"/>
        </w:rPr>
        <w:br/>
      </w:r>
      <w:r>
        <w:rPr>
          <w:rFonts w:hint="eastAsia"/>
        </w:rPr>
        <w:t>　　第五节 中国客车产业存在的问题及发展障碍分析</w:t>
      </w:r>
      <w:r>
        <w:rPr>
          <w:rFonts w:hint="eastAsia"/>
        </w:rPr>
        <w:br/>
      </w:r>
      <w:r>
        <w:rPr>
          <w:rFonts w:hint="eastAsia"/>
        </w:rPr>
        <w:t>　　第六节 中国客车产业发展趋势</w:t>
      </w:r>
      <w:r>
        <w:rPr>
          <w:rFonts w:hint="eastAsia"/>
        </w:rPr>
        <w:br/>
      </w:r>
      <w:r>
        <w:rPr>
          <w:rFonts w:hint="eastAsia"/>
        </w:rPr>
        <w:br/>
      </w:r>
      <w:r>
        <w:rPr>
          <w:rFonts w:hint="eastAsia"/>
        </w:rPr>
        <w:t>第五章 中国客车市场现状及发展趋势</w:t>
      </w:r>
      <w:r>
        <w:rPr>
          <w:rFonts w:hint="eastAsia"/>
        </w:rPr>
        <w:br/>
      </w:r>
      <w:r>
        <w:rPr>
          <w:rFonts w:hint="eastAsia"/>
        </w:rPr>
        <w:t>　　第一节 中国客车市场供给状况</w:t>
      </w:r>
      <w:r>
        <w:rPr>
          <w:rFonts w:hint="eastAsia"/>
        </w:rPr>
        <w:br/>
      </w:r>
      <w:r>
        <w:rPr>
          <w:rFonts w:hint="eastAsia"/>
        </w:rPr>
        <w:t>　　第二节 中国客车市场需求状况</w:t>
      </w:r>
      <w:r>
        <w:rPr>
          <w:rFonts w:hint="eastAsia"/>
        </w:rPr>
        <w:br/>
      </w:r>
      <w:r>
        <w:rPr>
          <w:rFonts w:hint="eastAsia"/>
        </w:rPr>
        <w:t>　　第三节 中国客车市场结构状况</w:t>
      </w:r>
      <w:r>
        <w:rPr>
          <w:rFonts w:hint="eastAsia"/>
        </w:rPr>
        <w:br/>
      </w:r>
      <w:r>
        <w:rPr>
          <w:rFonts w:hint="eastAsia"/>
        </w:rPr>
        <w:t>　　第四节 中国客车市场存在的问题及障碍</w:t>
      </w:r>
      <w:r>
        <w:rPr>
          <w:rFonts w:hint="eastAsia"/>
        </w:rPr>
        <w:br/>
      </w:r>
      <w:r>
        <w:rPr>
          <w:rFonts w:hint="eastAsia"/>
        </w:rPr>
        <w:t>　　第五节 中国客车市场发展潜力及发展趋势</w:t>
      </w:r>
      <w:r>
        <w:rPr>
          <w:rFonts w:hint="eastAsia"/>
        </w:rPr>
        <w:br/>
      </w:r>
      <w:r>
        <w:rPr>
          <w:rFonts w:hint="eastAsia"/>
        </w:rPr>
        <w:br/>
      </w:r>
      <w:r>
        <w:rPr>
          <w:rFonts w:hint="eastAsia"/>
        </w:rPr>
        <w:t>第六章 中国客车市场消费者行为状况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中国客车产业基本竞争战略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四、客车产业该战略的SWOT分析</w:t>
      </w:r>
      <w:r>
        <w:rPr>
          <w:rFonts w:hint="eastAsia"/>
        </w:rPr>
        <w:br/>
      </w:r>
      <w:r>
        <w:rPr>
          <w:rFonts w:hint="eastAsia"/>
        </w:rPr>
        <w:t>　　　　五、客车产业该战略的典型企业分析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中国客车产业市场竞争策略分析</w:t>
      </w:r>
      <w:r>
        <w:rPr>
          <w:rFonts w:hint="eastAsia"/>
        </w:rPr>
        <w:br/>
      </w:r>
      <w:r>
        <w:rPr>
          <w:rFonts w:hint="eastAsia"/>
        </w:rPr>
        <w:t>　　第一节 客车产业市场五种竞争动力模式结构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客车产业市场核心竞争力的塑造要素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客车产业市场不同市场地位的竞争策略分析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客车产业市场竞争案例分析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中国客车产业市场营销策略竞争分析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中国客车产业重点企业市场竞争策略研究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中国客车产业市场发展预测</w:t>
      </w:r>
      <w:r>
        <w:rPr>
          <w:rFonts w:hint="eastAsia"/>
        </w:rPr>
        <w:br/>
      </w:r>
      <w:r>
        <w:rPr>
          <w:rFonts w:hint="eastAsia"/>
        </w:rPr>
        <w:t>　　第一节 中国客车产业发展环境预测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中国客车产业发展预测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中国客车市场发展预测</w:t>
      </w:r>
      <w:r>
        <w:rPr>
          <w:rFonts w:hint="eastAsia"/>
        </w:rPr>
        <w:br/>
      </w:r>
      <w:r>
        <w:rPr>
          <w:rFonts w:hint="eastAsia"/>
        </w:rPr>
        <w:t>　　　　一、2024-2030年中国客车市场需求预测</w:t>
      </w:r>
      <w:r>
        <w:rPr>
          <w:rFonts w:hint="eastAsia"/>
        </w:rPr>
        <w:br/>
      </w:r>
      <w:r>
        <w:rPr>
          <w:rFonts w:hint="eastAsia"/>
        </w:rPr>
        <w:t>　　　　二、2024-2030年中国客车市场结构预测</w:t>
      </w:r>
      <w:r>
        <w:rPr>
          <w:rFonts w:hint="eastAsia"/>
        </w:rPr>
        <w:br/>
      </w:r>
      <w:r>
        <w:rPr>
          <w:rFonts w:hint="eastAsia"/>
        </w:rPr>
        <w:t>　　　　三、2024-2030年中国客车市场集中度预测</w:t>
      </w:r>
      <w:r>
        <w:rPr>
          <w:rFonts w:hint="eastAsia"/>
        </w:rPr>
        <w:br/>
      </w:r>
      <w:r>
        <w:rPr>
          <w:rFonts w:hint="eastAsia"/>
        </w:rPr>
        <w:t>　　　　四、2024-2030年中国客车市场供给预测</w:t>
      </w:r>
      <w:r>
        <w:rPr>
          <w:rFonts w:hint="eastAsia"/>
        </w:rPr>
        <w:br/>
      </w:r>
      <w:r>
        <w:rPr>
          <w:rFonts w:hint="eastAsia"/>
        </w:rPr>
        <w:t>　　　　五、2024-2030年中国客车市场价格预测</w:t>
      </w:r>
      <w:r>
        <w:rPr>
          <w:rFonts w:hint="eastAsia"/>
        </w:rPr>
        <w:br/>
      </w:r>
      <w:r>
        <w:rPr>
          <w:rFonts w:hint="eastAsia"/>
        </w:rPr>
        <w:t>　　第四节 中国客车产业竞争发展趋势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中国客车产业市场投资机会与风险</w:t>
      </w:r>
      <w:r>
        <w:rPr>
          <w:rFonts w:hint="eastAsia"/>
        </w:rPr>
        <w:br/>
      </w:r>
      <w:r>
        <w:rPr>
          <w:rFonts w:hint="eastAsia"/>
        </w:rPr>
        <w:t>　　第一节 中国客车产业市场投资优势分析</w:t>
      </w:r>
      <w:r>
        <w:rPr>
          <w:rFonts w:hint="eastAsia"/>
        </w:rPr>
        <w:br/>
      </w:r>
      <w:r>
        <w:rPr>
          <w:rFonts w:hint="eastAsia"/>
        </w:rPr>
        <w:t>　　第二节 中国客车产业市场投资劣势分析</w:t>
      </w:r>
      <w:r>
        <w:rPr>
          <w:rFonts w:hint="eastAsia"/>
        </w:rPr>
        <w:br/>
      </w:r>
      <w:r>
        <w:rPr>
          <w:rFonts w:hint="eastAsia"/>
        </w:rPr>
        <w:t>　　第三节 中国客车产业市场投资机会分析</w:t>
      </w:r>
      <w:r>
        <w:rPr>
          <w:rFonts w:hint="eastAsia"/>
        </w:rPr>
        <w:br/>
      </w:r>
      <w:r>
        <w:rPr>
          <w:rFonts w:hint="eastAsia"/>
        </w:rPr>
        <w:t>　　第四节 中国客车产业市场投资风险分析</w:t>
      </w:r>
      <w:r>
        <w:rPr>
          <w:rFonts w:hint="eastAsia"/>
        </w:rPr>
        <w:br/>
      </w:r>
      <w:r>
        <w:rPr>
          <w:rFonts w:hint="eastAsia"/>
        </w:rPr>
        <w:br/>
      </w:r>
      <w:r>
        <w:rPr>
          <w:rFonts w:hint="eastAsia"/>
        </w:rPr>
        <w:t>第十三章 中国客车产业市场竞争策略建议</w:t>
      </w:r>
      <w:r>
        <w:rPr>
          <w:rFonts w:hint="eastAsia"/>
        </w:rPr>
        <w:br/>
      </w:r>
      <w:r>
        <w:rPr>
          <w:rFonts w:hint="eastAsia"/>
        </w:rPr>
        <w:t>　　第一节 中国客车产业竞争战略建议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中国客车产业竞争策略建议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中国客车市场竞争策略建议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2019-2024年中国客车行业市场规模及增长情况</w:t>
      </w:r>
      <w:r>
        <w:rPr>
          <w:rFonts w:hint="eastAsia"/>
        </w:rPr>
        <w:br/>
      </w:r>
      <w:r>
        <w:rPr>
          <w:rFonts w:hint="eastAsia"/>
        </w:rPr>
        <w:t>　　……</w:t>
      </w:r>
      <w:r>
        <w:rPr>
          <w:rFonts w:hint="eastAsia"/>
        </w:rPr>
        <w:br/>
      </w:r>
      <w:r>
        <w:rPr>
          <w:rFonts w:hint="eastAsia"/>
        </w:rPr>
        <w:t>　　图表 2019-2024年中国客车行业产量及增长趋势</w:t>
      </w:r>
      <w:r>
        <w:rPr>
          <w:rFonts w:hint="eastAsia"/>
        </w:rPr>
        <w:br/>
      </w:r>
      <w:r>
        <w:rPr>
          <w:rFonts w:hint="eastAsia"/>
        </w:rPr>
        <w:t>　　图表 2019-2024年中国客车市场需求量及增速统计</w:t>
      </w:r>
      <w:r>
        <w:rPr>
          <w:rFonts w:hint="eastAsia"/>
        </w:rPr>
        <w:br/>
      </w:r>
      <w:r>
        <w:rPr>
          <w:rFonts w:hint="eastAsia"/>
        </w:rPr>
        <w:t>　　……</w:t>
      </w:r>
      <w:r>
        <w:rPr>
          <w:rFonts w:hint="eastAsia"/>
        </w:rPr>
        <w:br/>
      </w:r>
      <w:r>
        <w:rPr>
          <w:rFonts w:hint="eastAsia"/>
        </w:rPr>
        <w:t>　　图表 2019-2024年中国客车行业盈利情况 单位：亿元</w:t>
      </w:r>
      <w:r>
        <w:rPr>
          <w:rFonts w:hint="eastAsia"/>
        </w:rPr>
        <w:br/>
      </w:r>
      <w:r>
        <w:rPr>
          <w:rFonts w:hint="eastAsia"/>
        </w:rPr>
        <w:t>　　……</w:t>
      </w:r>
      <w:r>
        <w:rPr>
          <w:rFonts w:hint="eastAsia"/>
        </w:rPr>
        <w:br/>
      </w:r>
      <w:r>
        <w:rPr>
          <w:rFonts w:hint="eastAsia"/>
        </w:rPr>
        <w:t>　　图表 2019-2024年中国客车行业企业数量情况 单位：家</w:t>
      </w:r>
      <w:r>
        <w:rPr>
          <w:rFonts w:hint="eastAsia"/>
        </w:rPr>
        <w:br/>
      </w:r>
      <w:r>
        <w:rPr>
          <w:rFonts w:hint="eastAsia"/>
        </w:rPr>
        <w:t>　　图表 2019-2024年中国客车行业企业平均规模情况 单位：万元/家</w:t>
      </w:r>
      <w:r>
        <w:rPr>
          <w:rFonts w:hint="eastAsia"/>
        </w:rPr>
        <w:br/>
      </w:r>
      <w:r>
        <w:rPr>
          <w:rFonts w:hint="eastAsia"/>
        </w:rPr>
        <w:t>　　图表 2019-2024年中国客车行业市场规模及增长情况</w:t>
      </w:r>
      <w:r>
        <w:rPr>
          <w:rFonts w:hint="eastAsia"/>
        </w:rPr>
        <w:br/>
      </w:r>
      <w:r>
        <w:rPr>
          <w:rFonts w:hint="eastAsia"/>
        </w:rPr>
        <w:t>　　……</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w:t>
      </w:r>
      <w:r>
        <w:rPr>
          <w:rFonts w:hint="eastAsia"/>
        </w:rPr>
        <w:br/>
      </w:r>
      <w:r>
        <w:rPr>
          <w:rFonts w:hint="eastAsia"/>
        </w:rPr>
        <w:t>　　图表 2024-2030年中国客车行业产量预测</w:t>
      </w:r>
      <w:r>
        <w:rPr>
          <w:rFonts w:hint="eastAsia"/>
        </w:rPr>
        <w:br/>
      </w:r>
      <w:r>
        <w:rPr>
          <w:rFonts w:hint="eastAsia"/>
        </w:rPr>
        <w:t>　　图表 2024-2030年中国客车市场需求量预测</w:t>
      </w:r>
      <w:r>
        <w:rPr>
          <w:rFonts w:hint="eastAsia"/>
        </w:rPr>
        <w:br/>
      </w:r>
      <w:r>
        <w:rPr>
          <w:rFonts w:hint="eastAsia"/>
        </w:rPr>
        <w:t>　　……</w:t>
      </w:r>
      <w:r>
        <w:rPr>
          <w:rFonts w:hint="eastAsia"/>
        </w:rPr>
        <w:br/>
      </w:r>
      <w:r>
        <w:rPr>
          <w:rFonts w:hint="eastAsia"/>
        </w:rPr>
        <w:t>　　图表 2024-2030年中国客车行业市场规模预测</w:t>
      </w:r>
      <w:r>
        <w:rPr>
          <w:rFonts w:hint="eastAsia"/>
        </w:rPr>
        <w:br/>
      </w:r>
      <w:r>
        <w:rPr>
          <w:rFonts w:hint="eastAsia"/>
        </w:rPr>
        <w:t>　　图表 2024-2030年中国客车市场前景分析</w:t>
      </w:r>
      <w:r>
        <w:rPr>
          <w:rFonts w:hint="eastAsia"/>
        </w:rPr>
        <w:br/>
      </w:r>
      <w:r>
        <w:rPr>
          <w:rFonts w:hint="eastAsia"/>
        </w:rPr>
        <w:t>　　图表 2024-2030年中国客车行业发展趋势预测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b71cfbd114d9b" w:history="1">
        <w:r>
          <w:rPr>
            <w:rStyle w:val="Hyperlink"/>
          </w:rPr>
          <w:t>2024-2030年中国客车产业市场调研及发展前景预测报告</w:t>
        </w:r>
      </w:hyperlink>
      <w:r>
        <w:rPr>
          <w:color w:val="C00000"/>
        </w:rPr>
        <w:t>》，报告编号：</w:t>
      </w:r>
      <w:r>
        <w:rPr>
          <w:rFonts w:hint="eastAsia"/>
          <w:color w:val="C00000"/>
        </w:rPr>
        <w:t>0696163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b71cfbd114d9b" w:history="1">
        <w:r>
          <w:rPr>
            <w:rStyle w:val="Hyperlink"/>
          </w:rPr>
          <w:t>https://www.20087.com/3/16/KeCheShiChangQianJing.html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aab7b5d0e49e5" w:history="1">
      <w:r>
        <w:rPr>
          <w:rStyle w:val="Hyperlink"/>
        </w:rPr>
        <w:t>2024-2030年中国客车产业市场调研及发展前景预测报告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KeCheShiChangQianJing.html" TargetMode="External" Id="Re46b71cfbd114d9b" /></Relationships>
</file>

<file path=word/_rels/header2.xml.rels>&#65279;<?xml version="1.0" encoding="utf-8"?><Relationships xmlns="http://schemas.openxmlformats.org/package/2006/relationships"><Relationship Type="http://schemas.openxmlformats.org/officeDocument/2006/relationships/hyperlink" Target="https://www.20087.com/3/16/KeCheShiChangQianJing.html" TargetMode="External" Id="R421aab7b5d0e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2023-12-12T03:41:00Z</dcterms:created>
  <dcterms:modified xsi:type="dcterms:W3CDTF">2023-12-12T04:41:00Z</dcterms:modified>
  <dc:subject>2024-2030年中国客车产业市场调研及发展前景预测报告</dc:subject>
  <dc:title>2024-2030年中国客车产业市场调研及发展前景预测报告</dc:title>
  <cp:keywords>2024-2030年中国客车产业市场调研及发展前景预测报告</cp:keywords>
  <dc:description>2024-2030年中国客车产业市场调研及发展前景预测报告</dc:description>
</cp:coreProperties>
</file>