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3296696894f45" w:history="1">
              <w:r>
                <w:rPr>
                  <w:rStyle w:val="Hyperlink"/>
                </w:rPr>
                <w:t>2024-2030年中国收费公路行业发展研究与趋势分析报告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3296696894f45" w:history="1">
              <w:r>
                <w:rPr>
                  <w:rStyle w:val="Hyperlink"/>
                </w:rPr>
                <w:t>2024-2030年中国收费公路行业发展研究与趋势分析报告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3296696894f45" w:history="1">
                <w:r>
                  <w:rPr>
                    <w:rStyle w:val="Hyperlink"/>
                  </w:rPr>
                  <w:t>https://www.20087.com/3/26/ShouFeiGongLuFaZhanQuShiFenXi.html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费公路是一种重要的交通基础设施，近年来在全球范围内得到了广泛的发展和应用。随着城市化进程的加速和机动车保有量的增加，收费公路成为缓解交通拥堵、提高道路通行能力的有效手段。技术进步，如ETC（电子不停车收费系统）的普及，极大地方便了车辆通行，减少了收费站的拥堵。同时，政府和私营部门通过PPP（公私合作伙伴关系）模式，共同投资建设和运营收费公路，提高了资金利用效率和项目实施速度。</w:t>
      </w:r>
      <w:r>
        <w:rPr>
          <w:rFonts w:hint="eastAsia"/>
        </w:rPr>
        <w:br/>
      </w:r>
      <w:r>
        <w:rPr>
          <w:rFonts w:hint="eastAsia"/>
        </w:rPr>
        <w:t>　　未来，收费公路将更加注重智能化和可持续性。随着自动驾驶技术的发展，收费公路将逐步实现智能化管理，包括智能调度、动态定价和车辆优先通行等，以提高道路使用效率和安全性。同时，绿色交通理念将推动收费公路向低碳环保方向发展，如建设光伏公路、增加电动车充电设施和绿化隔离带等，减少对环境的影响。此外，随着大数据和云计算技术的应用，收费公路将实现更加精准的交通流量预测和路况信息发布，提升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3296696894f45" w:history="1">
        <w:r>
          <w:rPr>
            <w:rStyle w:val="Hyperlink"/>
          </w:rPr>
          <w:t>2024-2030年中国收费公路行业发展研究与趋势分析报告</w:t>
        </w:r>
      </w:hyperlink>
      <w:r>
        <w:rPr>
          <w:rFonts w:hint="eastAsia"/>
        </w:rPr>
        <w:t>》全面分析了我国收费公路行业的现状、市场需求、市场规模以及价格动态，探讨了收费公路产业链的结构与发展。收费公路报告对收费公路细分市场进行了剖析，同时基于科学数据，对收费公路市场前景及发展趋势进行了预测。报告还聚焦收费公路重点企业，并对其品牌影响力、市场竞争力以及行业集中度进行了评估。收费公路报告为投资者、产业链相关企业及政府决策部门提供了专业、客观的参考，是了解和把握收费公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收费公路产业概述</w:t>
      </w:r>
      <w:r>
        <w:rPr>
          <w:rFonts w:hint="eastAsia"/>
        </w:rPr>
        <w:br/>
      </w:r>
      <w:r>
        <w:rPr>
          <w:rFonts w:hint="eastAsia"/>
        </w:rPr>
        <w:t>　　第一节 收费公路定义</w:t>
      </w:r>
      <w:r>
        <w:rPr>
          <w:rFonts w:hint="eastAsia"/>
        </w:rPr>
        <w:br/>
      </w:r>
      <w:r>
        <w:rPr>
          <w:rFonts w:hint="eastAsia"/>
        </w:rPr>
        <w:t>　　第二节 收费公路行业特点</w:t>
      </w:r>
      <w:r>
        <w:rPr>
          <w:rFonts w:hint="eastAsia"/>
        </w:rPr>
        <w:br/>
      </w:r>
      <w:r>
        <w:rPr>
          <w:rFonts w:hint="eastAsia"/>
        </w:rPr>
        <w:t>　　第三节 收费公路产业链分析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2023-2024年中国收费公路行业运行环境分析</w:t>
      </w:r>
      <w:r>
        <w:rPr>
          <w:rFonts w:hint="eastAsia"/>
        </w:rPr>
        <w:br/>
      </w:r>
      <w:r>
        <w:rPr>
          <w:rFonts w:hint="eastAsia"/>
        </w:rPr>
        <w:t>　　第一节 中国收费公路运行经济环境分析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中国收费公路产业政策环境分析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一、收费公路行业监管体制</w:t>
      </w:r>
      <w:r>
        <w:rPr>
          <w:rFonts w:hint="eastAsia"/>
        </w:rPr>
        <w:br/>
      </w:r>
      <w:r>
        <w:rPr>
          <w:rFonts w:hint="eastAsia"/>
        </w:rPr>
        <w:t>　　　　二、收费公路行业主要法规</w:t>
      </w:r>
      <w:r>
        <w:rPr>
          <w:rFonts w:hint="eastAsia"/>
        </w:rPr>
        <w:br/>
      </w:r>
      <w:r>
        <w:rPr>
          <w:rFonts w:hint="eastAsia"/>
        </w:rPr>
        <w:t>　　　　三、主要收费公路产业政策</w:t>
      </w:r>
      <w:r>
        <w:rPr>
          <w:rFonts w:hint="eastAsia"/>
        </w:rPr>
        <w:br/>
      </w:r>
      <w:r>
        <w:rPr>
          <w:rFonts w:hint="eastAsia"/>
        </w:rPr>
        <w:t>　　第三节 中国收费公路产业社会环境分析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国外收费公路行业发展态势分析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国外收费公路市场发展现状分析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国外主要国家收费公路市场现状</w:t>
      </w:r>
      <w:r>
        <w:rPr>
          <w:rFonts w:hint="eastAsia"/>
        </w:rPr>
        <w:br/>
      </w:r>
      <w:r>
        <w:rPr>
          <w:rFonts w:hint="eastAsia"/>
        </w:rPr>
        <w:t>　　第三节 国外收费公路行业发展趋势预测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中国收费公路行业市场分析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2019-2024年中国收费公路行业规模情况</w:t>
      </w:r>
      <w:r>
        <w:rPr>
          <w:rFonts w:hint="eastAsia"/>
        </w:rPr>
        <w:br/>
      </w:r>
      <w:r>
        <w:rPr>
          <w:rFonts w:hint="eastAsia"/>
        </w:rPr>
        <w:t>　　　　一、收费公路行业市场规模情况分析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二、收费公路行业单位规模情况</w:t>
      </w:r>
      <w:r>
        <w:rPr>
          <w:rFonts w:hint="eastAsia"/>
        </w:rPr>
        <w:br/>
      </w:r>
      <w:r>
        <w:rPr>
          <w:rFonts w:hint="eastAsia"/>
        </w:rPr>
        <w:t>　　　　三、收费公路行业人员规模情况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2019-2024年中国收费公路行业财务能力分析</w:t>
      </w:r>
      <w:r>
        <w:rPr>
          <w:rFonts w:hint="eastAsia"/>
        </w:rPr>
        <w:br/>
      </w:r>
      <w:r>
        <w:rPr>
          <w:rFonts w:hint="eastAsia"/>
        </w:rPr>
        <w:t>　　　　一、收费公路行业盈利能力分析</w:t>
      </w:r>
      <w:r>
        <w:rPr>
          <w:rFonts w:hint="eastAsia"/>
        </w:rPr>
        <w:br/>
      </w:r>
      <w:r>
        <w:rPr>
          <w:rFonts w:hint="eastAsia"/>
        </w:rPr>
        <w:t>　　　　二、收费公路行业偿债能力分析</w:t>
      </w:r>
      <w:r>
        <w:rPr>
          <w:rFonts w:hint="eastAsia"/>
        </w:rPr>
        <w:br/>
      </w:r>
      <w:r>
        <w:rPr>
          <w:rFonts w:hint="eastAsia"/>
        </w:rPr>
        <w:t>　　　　三、收费公路行业营运能力分析</w:t>
      </w:r>
      <w:r>
        <w:rPr>
          <w:rFonts w:hint="eastAsia"/>
        </w:rPr>
        <w:br/>
      </w:r>
      <w:r>
        <w:rPr>
          <w:rFonts w:hint="eastAsia"/>
        </w:rPr>
        <w:t>　　　　四、收费公路行业发展能力分析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2023-2024年中国收费公路行业热点动态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2024年中国收费公路行业面临的挑战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中国重点地区收费公路行业市场调研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重点地区（一）收费公路市场调研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重点地区（二）收费公路市场调研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重点地区（三）收费公路市场调研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重点地区（四）收费公路市场调研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重点地区（五）收费公路市场调研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中国收费公路行业价格走势及影响因素分析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国内收费公路行业价格回顾</w:t>
      </w:r>
      <w:r>
        <w:rPr>
          <w:rFonts w:hint="eastAsia"/>
        </w:rPr>
        <w:br/>
      </w:r>
      <w:r>
        <w:rPr>
          <w:rFonts w:hint="eastAsia"/>
        </w:rPr>
        <w:t>　　第二节 国内收费公路行业价格走势预测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国内收费公路行业价格影响因素分析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中国收费公路行业客户调研</w:t>
      </w:r>
      <w:r>
        <w:rPr>
          <w:rFonts w:hint="eastAsia"/>
        </w:rPr>
        <w:br/>
      </w:r>
      <w:r>
        <w:rPr>
          <w:rFonts w:hint="eastAsia"/>
        </w:rPr>
        <w:t>　　　　一、收费公路行业客户偏好调查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二、客户对收费公路品牌的首要认知渠道</w:t>
      </w:r>
      <w:r>
        <w:rPr>
          <w:rFonts w:hint="eastAsia"/>
        </w:rPr>
        <w:br/>
      </w:r>
      <w:r>
        <w:rPr>
          <w:rFonts w:hint="eastAsia"/>
        </w:rPr>
        <w:t>　　　　三、收费公路品牌忠诚度调查</w:t>
      </w:r>
      <w:r>
        <w:rPr>
          <w:rFonts w:hint="eastAsia"/>
        </w:rPr>
        <w:br/>
      </w:r>
      <w:r>
        <w:rPr>
          <w:rFonts w:hint="eastAsia"/>
        </w:rPr>
        <w:t>　　　　四、收费公路行业客户消费理念调研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中国收费公路行业竞争格局分析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2024年收费公路行业集中度分析</w:t>
      </w:r>
      <w:r>
        <w:rPr>
          <w:rFonts w:hint="eastAsia"/>
        </w:rPr>
        <w:br/>
      </w:r>
      <w:r>
        <w:rPr>
          <w:rFonts w:hint="eastAsia"/>
        </w:rPr>
        <w:t>　　　　一、收费公路市场集中度分析</w:t>
      </w:r>
      <w:r>
        <w:rPr>
          <w:rFonts w:hint="eastAsia"/>
        </w:rPr>
        <w:br/>
      </w:r>
      <w:r>
        <w:rPr>
          <w:rFonts w:hint="eastAsia"/>
        </w:rPr>
        <w:t>　　　　二、收费公路企业集中度分析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2023-2024年收费公路行业竞争格局分析</w:t>
      </w:r>
      <w:r>
        <w:rPr>
          <w:rFonts w:hint="eastAsia"/>
        </w:rPr>
        <w:br/>
      </w:r>
      <w:r>
        <w:rPr>
          <w:rFonts w:hint="eastAsia"/>
        </w:rPr>
        <w:t>　　　　一、收费公路行业竞争策略分析</w:t>
      </w:r>
      <w:r>
        <w:rPr>
          <w:rFonts w:hint="eastAsia"/>
        </w:rPr>
        <w:br/>
      </w:r>
      <w:r>
        <w:rPr>
          <w:rFonts w:hint="eastAsia"/>
        </w:rPr>
        <w:t>　　　　二、收费公路行业竞争格局展望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三、我国收费公路市场竞争趋势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收费公路行业重点企业发展调研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收费公路企业发展策略分析</w:t>
      </w:r>
      <w:r>
        <w:rPr>
          <w:rFonts w:hint="eastAsia"/>
        </w:rPr>
        <w:br/>
      </w:r>
      <w:r>
        <w:rPr>
          <w:rFonts w:hint="eastAsia"/>
        </w:rPr>
        <w:t>　　第一节 收费公路市场策略分析</w:t>
      </w:r>
      <w:r>
        <w:rPr>
          <w:rFonts w:hint="eastAsia"/>
        </w:rPr>
        <w:br/>
      </w:r>
      <w:r>
        <w:rPr>
          <w:rFonts w:hint="eastAsia"/>
        </w:rPr>
        <w:t>　　　　一、收费公路价格策略分析</w:t>
      </w:r>
      <w:r>
        <w:rPr>
          <w:rFonts w:hint="eastAsia"/>
        </w:rPr>
        <w:br/>
      </w:r>
      <w:r>
        <w:rPr>
          <w:rFonts w:hint="eastAsia"/>
        </w:rPr>
        <w:t>　　　　二、收费公路渠道策略分析</w:t>
      </w:r>
      <w:r>
        <w:rPr>
          <w:rFonts w:hint="eastAsia"/>
        </w:rPr>
        <w:br/>
      </w:r>
      <w:r>
        <w:rPr>
          <w:rFonts w:hint="eastAsia"/>
        </w:rPr>
        <w:t>　　第二节 收费公路销售策略分析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提高收费公路企业竞争力的策略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一、提高中国收费公路企业核心竞争力的对策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二、收费公路企业提升竞争力的主要方向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三、影响收费公路企业核心竞争力的因素及提升途径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四、提高收费公路企业竞争力的策略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收费公路行业投资风险与控制策略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收费公路行业SWOT模型分析</w:t>
      </w:r>
      <w:r>
        <w:rPr>
          <w:rFonts w:hint="eastAsia"/>
        </w:rPr>
        <w:br/>
      </w:r>
      <w:r>
        <w:rPr>
          <w:rFonts w:hint="eastAsia"/>
        </w:rPr>
        <w:t>　　　　一、收费公路行业优势分析</w:t>
      </w:r>
      <w:r>
        <w:rPr>
          <w:rFonts w:hint="eastAsia"/>
        </w:rPr>
        <w:br/>
      </w:r>
      <w:r>
        <w:rPr>
          <w:rFonts w:hint="eastAsia"/>
        </w:rPr>
        <w:t>　　　　二、收费公路行业劣势分析</w:t>
      </w:r>
      <w:r>
        <w:rPr>
          <w:rFonts w:hint="eastAsia"/>
        </w:rPr>
        <w:br/>
      </w:r>
      <w:r>
        <w:rPr>
          <w:rFonts w:hint="eastAsia"/>
        </w:rPr>
        <w:t>　　　　三、收费公路行业机会分析</w:t>
      </w:r>
      <w:r>
        <w:rPr>
          <w:rFonts w:hint="eastAsia"/>
        </w:rPr>
        <w:br/>
      </w:r>
      <w:r>
        <w:rPr>
          <w:rFonts w:hint="eastAsia"/>
        </w:rPr>
        <w:t>　　　　四、收费公路行业风险分析</w:t>
      </w:r>
      <w:r>
        <w:rPr>
          <w:rFonts w:hint="eastAsia"/>
        </w:rPr>
        <w:br/>
      </w:r>
      <w:r>
        <w:rPr>
          <w:rFonts w:hint="eastAsia"/>
        </w:rPr>
        <w:t>　　第二节 收费公路行业投资风险及控制策略分析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一、收费公路市场风险及控制策略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二、收费公路行业政策风险及控制策略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三、收费公路行业经营风险及控制策略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四、收费公路同业竞争风险及控制策略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五、收费公路行业其他风险及控制策略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2024-2030年中国收费公路行业投资潜力及发展趋势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2024-2030年收费公路行业投资潜力分析</w:t>
      </w:r>
      <w:r>
        <w:rPr>
          <w:rFonts w:hint="eastAsia"/>
        </w:rPr>
        <w:br/>
      </w:r>
      <w:r>
        <w:rPr>
          <w:rFonts w:hint="eastAsia"/>
        </w:rPr>
        <w:t>　　　　一、收费公路行业重点可投资领域</w:t>
      </w:r>
      <w:r>
        <w:rPr>
          <w:rFonts w:hint="eastAsia"/>
        </w:rPr>
        <w:br/>
      </w:r>
      <w:r>
        <w:rPr>
          <w:rFonts w:hint="eastAsia"/>
        </w:rPr>
        <w:t>　　　　二、收费公路行业目标市场需求潜力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三、收费公路行业投资潜力综合评判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中^智^林－2024-2030年中国收费公路行业发展趋势分析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一、2024年收费公路市场前景分析</w:t>
      </w:r>
      <w:r>
        <w:rPr>
          <w:rFonts w:hint="eastAsia"/>
        </w:rPr>
        <w:br/>
      </w:r>
      <w:r>
        <w:rPr>
          <w:rFonts w:hint="eastAsia"/>
        </w:rPr>
        <w:t>　　　　二、2024年收费公路发展趋势预测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三、2024-2030年我国收费公路行业发展剖析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五、未来收费公路行业发展变局剖析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收费公路行业历程</w:t>
      </w:r>
      <w:r>
        <w:rPr>
          <w:rFonts w:hint="eastAsia"/>
        </w:rPr>
        <w:br/>
      </w:r>
      <w:r>
        <w:rPr>
          <w:rFonts w:hint="eastAsia"/>
        </w:rPr>
        <w:t>　　图表 收费公路行业生命周期</w:t>
      </w:r>
      <w:r>
        <w:rPr>
          <w:rFonts w:hint="eastAsia"/>
        </w:rPr>
        <w:br/>
      </w:r>
      <w:r>
        <w:rPr>
          <w:rFonts w:hint="eastAsia"/>
        </w:rPr>
        <w:t>　　图表 收费公路行业产业链分析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2019-2024年收费公路行业市场容量统计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2019-2024年中国收费公路行业经营效益分析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**地区收费公路市场规模及增长情况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**地区收费公路行业市场需求情况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**地区收费公路市场规模及增长情况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**地区收费公路行业市场需求情况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**地区收费公路市场规模及增长情况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**地区收费公路行业市场需求情况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收费公路重点企业（一）基本信息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收费公路重点企业（一）经营情况分析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收费公路重点企业（一）盈利能力情况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收费公路重点企业（一）偿债能力情况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收费公路重点企业（一）运营能力情况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收费公路重点企业（一）成长能力情况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收费公路重点企业（二）基本信息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收费公路重点企业（二）经营情况分析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收费公路重点企业（二）盈利能力情况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收费公路重点企业（二）偿债能力情况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收费公路重点企业（二）运营能力情况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收费公路重点企业（二）成长能力情况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2024-2030年中国收费公路行业市场容量预测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2024-2030年中国收费公路行业市场规模预测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2024-2030年中国收费公路市场前景分析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2024-2030年中国收费公路行业发展趋势预测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3296696894f45" w:history="1">
        <w:r>
          <w:rPr>
            <w:rStyle w:val="Hyperlink"/>
          </w:rPr>
          <w:t>2024-2030年中国收费公路行业发展研究与趋势分析报告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3296696894f45" w:history="1">
        <w:r>
          <w:rPr>
            <w:rStyle w:val="Hyperlink"/>
          </w:rPr>
          <w:t>https://www.20087.com/3/26/ShouFeiGongLuFaZhanQuShiFenXi.html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1b64b72a1421b" w:history="1">
      <w:r>
        <w:rPr>
          <w:rStyle w:val="Hyperlink"/>
        </w:rPr>
        <w:t>2024-2030年中国收费公路行业发展研究与趋势分析报告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ouFeiGongLuFaZhanQuShiFenXi.html" TargetMode="External" Id="Rbab329669689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ouFeiGongLuFaZhanQuShiFenXi.html" TargetMode="External" Id="Rbd21b64b72a1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2024-01-29T23:09:00Z</dcterms:created>
  <dcterms:modified xsi:type="dcterms:W3CDTF">2024-01-30T00:09:00Z</dcterms:modified>
  <dc:subject>2024-2030年中国收费公路行业发展研究与趋势分析报告</dc:subject>
  <dc:title>2024-2030年中国收费公路行业发展研究与趋势分析报告</dc:title>
  <cp:keywords>2024-2030年中国收费公路行业发展研究与趋势分析报告</cp:keywords>
  <dc:description>2024-2030年中国收费公路行业发展研究与趋势分析报告</dc:description>
</cp:coreProperties>
</file>