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20df52c174832" w:history="1">
              <w:r>
                <w:rPr>
                  <w:rStyle w:val="Hyperlink"/>
                </w:rPr>
                <w:t>2026-2032年中国车载嵌入式存储行业发展研究与前景趋势预测报告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20df52c174832" w:history="1">
              <w:r>
                <w:rPr>
                  <w:rStyle w:val="Hyperlink"/>
                </w:rPr>
                <w:t>2026-2032年中国车载嵌入式存储行业发展研究与前景趋势预测报告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20df52c174832" w:history="1">
                <w:r>
                  <w:rPr>
                    <w:rStyle w:val="Hyperlink"/>
                  </w:rPr>
                  <w:t>https://www.20087.com/3/66/CheZaiQianRuShiCunChuFaZhanXianZhuangQianJing.html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嵌入式存储是智能汽车数据记录与系统运行的基础硬件，广泛应用于ADAS域控制器、信息娱乐系统、T-Box及车身控制模块中。目前，车载嵌入式存储主流方案包括eMMC、UFS及车规级SSD，均需通过AEC-Q100温度等级认证（Grade 2或Grade 1）并支持-40℃至105℃工作环境。为应对高可靠性要求，存储芯片普遍集成ECC纠错、坏块管理、写入均衡及断电保护机制。随着高清摄像头、激光雷达与V2X数据量激增，UFS 3.1及PCIe Gen4 SSD正加速渗透，提供数千MB/s顺序读写性能。然而，在长期高温运行、频繁写入及供应链安全方面，数据保持力衰减与假冒芯片风险仍是行业关注焦点。</w:t>
      </w:r>
      <w:r>
        <w:rPr>
          <w:rFonts w:hint="eastAsia"/>
        </w:rPr>
        <w:br/>
      </w:r>
      <w:r>
        <w:rPr>
          <w:rFonts w:hint="eastAsia"/>
        </w:rPr>
        <w:t>　　未来，车载嵌入式存储将向高带宽、高耐久与可信计算融合方向发展。市场调研网指出，ZNS（Zoned Namespace） SSD架构将优化大容量传感器数据写入效率，降低主控负担；QLC/PLC NAND结合先进LDPC将平衡成本与寿命。在安全层面，硬件级可信根（Root of Trust）与国密算法支持将成为标配，防止固件篡改与数据窃取。存储芯片还将集成健康度监测引擎，通过SMART参数预测剩余寿命并触发预警。此外，CXL（Compute Express Link）接口有望引入，实现内存池化与近存计算。随着L3+自动驾驶落地，具备TB级容量、百万小时MTBF及全生命周期可追溯性的车载存储，将成为智能汽车“数据黑匣子”与软件定义功能的核心载体。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20df52c174832" w:history="1">
        <w:r>
          <w:rPr>
            <w:rStyle w:val="Hyperlink"/>
          </w:rPr>
          <w:t>2026-2032年中国车载嵌入式存储行业发展研究与前景趋势预测报告</w:t>
        </w:r>
      </w:hyperlink>
      <w:r>
        <w:rPr>
          <w:rFonts w:hint="eastAsia"/>
        </w:rPr>
        <w:t>》依托详实数据与一手调研资料，系统分析了车载嵌入式存储行业的产业链结构、市场规模、需求特征及价格体系，客观呈现了车载嵌入式存储行业发展现状，科学预测了车载嵌入式存储市场前景与未来趋势，重点剖析了重点企业的竞争格局、市场集中度及品牌影响力。同时，通过对车载嵌入式存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车载嵌入式存储市场概述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按照不同产品类型，车载嵌入式存储主要可以分为如下几个类别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中国不同产品类型车载嵌入式存储增长趋势2021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车载UFS</w:t>
      </w:r>
      <w:r>
        <w:rPr>
          <w:rFonts w:hint="eastAsia"/>
        </w:rPr>
        <w:br/>
      </w:r>
      <w:r>
        <w:rPr>
          <w:rFonts w:hint="eastAsia"/>
        </w:rPr>
        <w:t>　　　　1.2.3 车载e-MMC</w:t>
      </w:r>
      <w:r>
        <w:rPr>
          <w:rFonts w:hint="eastAsia"/>
        </w:rPr>
        <w:br/>
      </w:r>
      <w:r>
        <w:rPr>
          <w:rFonts w:hint="eastAsia"/>
        </w:rPr>
        <w:t>　　　　1.2.4 LPDDR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从不同应用，车载嵌入式存储主要包括如下几个方面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中国不同应用车载嵌入式存储增长趋势2021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中国车载嵌入式存储发展现状及未来趋势（2021-2032）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中国市场车载嵌入式存储收入及增长率（2021-2032）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中国市场车载嵌入式存储销量及增长率（2021-2032）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中国市场主要车载嵌入式存储厂商分析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中国市场主要厂商车载嵌入式存储销量及市场占有率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中国市场主要厂商车载嵌入式存储销量（2021-2026）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中国市场主要厂商车载嵌入式存储销量市场份额（2021-2026）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中国市场主要厂商车载嵌入式存储收入及市场占有率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中国市场主要厂商车载嵌入式存储收入（2021-2026）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中国市场主要厂商车载嵌入式存储收入市场份额（2021-2026）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2025年中国市场主要厂商车载嵌入式存储收入排名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中国市场主要厂商车载嵌入式存储价格（2021-2026）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中国市场主要厂商车载嵌入式存储总部及产地分布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中国市场主要厂商成立时间及车载嵌入式存储商业化日期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中国市场主要厂商车载嵌入式存储产品类型及应用</w:t>
      </w:r>
      <w:r>
        <w:rPr>
          <w:rFonts w:hint="eastAsia"/>
        </w:rPr>
        <w:br/>
      </w:r>
      <w:r>
        <w:rPr>
          <w:rFonts w:hint="eastAsia"/>
        </w:rPr>
        <w:t>　　2.7 车载嵌入式存储行业集中度、竞争程度分析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车载嵌入式存储行业集中度分析：2025年中国Top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中国市场车载嵌入式存储第一梯队、第二梯队和第三梯队厂商（品牌）及2025年市场份额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不同产品类型车载嵌入式存储分析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中国市场不同产品类型车载嵌入式存储销量（2021-2032）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中国市场不同产品类型车载嵌入式存储销量及市场份额（2021-2026）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中国市场不同产品类型车载嵌入式存储销量预测（2027-2032）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中国市场不同产品类型车载嵌入式存储规模（2021-2032）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中国市场不同产品类型车载嵌入式存储规模及市场份额（2021-2026）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中国市场不同产品类型车载嵌入式存储规模预测（2027-2032）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中国市场不同产品类型车载嵌入式存储价格走势（2021-2032）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不同应用车载嵌入式存储分析</w:t>
      </w:r>
      <w:r>
        <w:rPr>
          <w:rFonts w:hint="eastAsia"/>
        </w:rPr>
        <w:br/>
      </w:r>
      <w:r>
        <w:rPr>
          <w:rFonts w:hint="eastAsia"/>
        </w:rPr>
        <w:t>　　5.1 中国市场不同应用车载嵌入式存储销量（2021-2032）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中国市场不同应用车载嵌入式存储销量及市场份额（2021-2026）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中国市场不同应用车载嵌入式存储销量预测（2027-2032）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中国市场不同应用车载嵌入式存储规模（2021-2032）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中国市场不同应用车载嵌入式存储规模及市场份额（2021-2026）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中国市场不同应用车载嵌入式存储规模预测（2027-2032）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中国市场不同应用车载嵌入式存储价格走势（2021-2032）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车载嵌入式存储行业发展分析---发展趋势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车载嵌入式存储行业发展分析---厂商壁垒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车载嵌入式存储行业发展分析---驱动因素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车载嵌入式存储行业发展分析---制约因素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车载嵌入式存储中国企业SWOT分析</w:t>
      </w:r>
      <w:r>
        <w:rPr>
          <w:rFonts w:hint="eastAsia"/>
        </w:rPr>
        <w:br/>
      </w:r>
      <w:r>
        <w:rPr>
          <w:rFonts w:hint="eastAsia"/>
        </w:rPr>
        <w:t>　　6.6 车载嵌入式存储行业发展分析---行业政策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车载嵌入式存储行业产业链简介</w:t>
      </w:r>
      <w:r>
        <w:rPr>
          <w:rFonts w:hint="eastAsia"/>
        </w:rPr>
        <w:br/>
      </w:r>
      <w:r>
        <w:rPr>
          <w:rFonts w:hint="eastAsia"/>
        </w:rPr>
        <w:t>　　7.2 车载嵌入式存储产业链分析-上游</w:t>
      </w:r>
      <w:r>
        <w:rPr>
          <w:rFonts w:hint="eastAsia"/>
        </w:rPr>
        <w:br/>
      </w:r>
      <w:r>
        <w:rPr>
          <w:rFonts w:hint="eastAsia"/>
        </w:rPr>
        <w:t>　　7.3 车载嵌入式存储产业链分析-中游</w:t>
      </w:r>
      <w:r>
        <w:rPr>
          <w:rFonts w:hint="eastAsia"/>
        </w:rPr>
        <w:br/>
      </w:r>
      <w:r>
        <w:rPr>
          <w:rFonts w:hint="eastAsia"/>
        </w:rPr>
        <w:t>　　7.4 车载嵌入式存储产业链分析-下游</w:t>
      </w:r>
      <w:r>
        <w:rPr>
          <w:rFonts w:hint="eastAsia"/>
        </w:rPr>
        <w:br/>
      </w:r>
      <w:r>
        <w:rPr>
          <w:rFonts w:hint="eastAsia"/>
        </w:rPr>
        <w:t>　　7.5 车载嵌入式存储行业采购模式</w:t>
      </w:r>
      <w:r>
        <w:rPr>
          <w:rFonts w:hint="eastAsia"/>
        </w:rPr>
        <w:br/>
      </w:r>
      <w:r>
        <w:rPr>
          <w:rFonts w:hint="eastAsia"/>
        </w:rPr>
        <w:t>　　7.6 车载嵌入式存储行业生产模式</w:t>
      </w:r>
      <w:r>
        <w:rPr>
          <w:rFonts w:hint="eastAsia"/>
        </w:rPr>
        <w:br/>
      </w:r>
      <w:r>
        <w:rPr>
          <w:rFonts w:hint="eastAsia"/>
        </w:rPr>
        <w:t>　　7.7 车载嵌入式存储行业销售模式及销售渠道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中国本土车载嵌入式存储产能、产量分析</w:t>
      </w:r>
      <w:r>
        <w:rPr>
          <w:rFonts w:hint="eastAsia"/>
        </w:rPr>
        <w:br/>
      </w:r>
      <w:r>
        <w:rPr>
          <w:rFonts w:hint="eastAsia"/>
        </w:rPr>
        <w:t>　　8.1 中国车载嵌入式存储供需现状及预测（2021-2032）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中国车载嵌入式存储产能、产量、产能利用率及发展趋势（2021-2032）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中国车载嵌入式存储产量、市场需求量及发展趋势（2021-2032）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中国车载嵌入式存储进出口分析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中国市场车载嵌入式存储主要进口来源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中国市场车载嵌入式存储主要出口目的地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不同产品类型车载嵌入式存储市场规模2021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不同应用车载嵌入式存储市场规模2021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中国市场主要厂商车载嵌入式存储销量（2021-2026）&amp;（千件）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中国市场主要厂商车载嵌入式存储销量市场份额（2021-2026）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中国市场主要厂商车载嵌入式存储收入（2021-2026）&amp;（万元）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中国市场主要厂商车载嵌入式存储收入份额（2021-2026）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2025年中国主要生产商车载嵌入式存储收入排名（万元）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中国市场主要厂商车载嵌入式存储价格（2021-2026）&amp;（元/件）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中国市场主要厂商车载嵌入式存储总部及产地分布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中国市场主要厂商成立时间及车载嵌入式存储商业化日期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中国市场主要厂商车载嵌入式存储产品类型及应用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2025年中国市场车载嵌入式存储主要厂商市场地位（第一梯队、第二梯队和第三梯队）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车载嵌入式存储市场投资、并购等现状分析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车载嵌入式存储生产基地、总部、竞争对手及市场地位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中国市场不同产品类型车载嵌入式存储销量（2021-2026）&amp;（千件）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中国市场不同产品类型车载嵌入式存储销量市场份额（2021-2026）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中国市场不同产品类型车载嵌入式存储销量预测（2027-2032）&amp;（千件）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中国市场不同产品类型车载嵌入式存储销量市场份额预测（2027-2032）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中国市场不同产品类型车载嵌入式存储规模（2021-2026）&amp;（万元）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中国市场不同产品类型车载嵌入式存储规模市场份额（2021-2026）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中国市场不同产品类型车载嵌入式存储规模预测（2027-2032）&amp;（万元）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中国市场不同产品类型车载嵌入式存储规模市场份额预测（2027-2032）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中国市场不同应用车载嵌入式存储销量（2021-2026）&amp;（千件）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中国市场不同应用车载嵌入式存储销量市场份额（2021-2026）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中国市场不同应用车载嵌入式存储销量预测（2027-2032）&amp;（千件）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中国市场不同应用车载嵌入式存储销量市场份额预测（2027-2032）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中国市场不同应用车载嵌入式存储规模（2021-2026）&amp;（万元）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中国市场不同应用车载嵌入式存储规模市场份额（2021-2026）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中国市场不同应用车载嵌入式存储规模预测（2027-2032）&amp;（万元）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中国市场不同应用车载嵌入式存储规模市场份额预测（2027-2032）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车载嵌入式存储行业发展分析---发展趋势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车载嵌入式存储行业发展分析---厂商壁垒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车载嵌入式存储行业发展分析---驱动因素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车载嵌入式存储行业发展分析---制约因素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车载嵌入式存储行业相关重点政策一览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车载嵌入式存储行业供应链分析</w:t>
      </w:r>
      <w:r>
        <w:rPr>
          <w:rFonts w:hint="eastAsia"/>
        </w:rPr>
        <w:br/>
      </w:r>
      <w:r>
        <w:rPr>
          <w:rFonts w:hint="eastAsia"/>
        </w:rPr>
        <w:t>　　表 86： 车载嵌入式存储上游原料供应商</w:t>
      </w:r>
      <w:r>
        <w:rPr>
          <w:rFonts w:hint="eastAsia"/>
        </w:rPr>
        <w:br/>
      </w:r>
      <w:r>
        <w:rPr>
          <w:rFonts w:hint="eastAsia"/>
        </w:rPr>
        <w:t>　　表 87： 车载嵌入式存储行业主要下游客户</w:t>
      </w:r>
      <w:r>
        <w:rPr>
          <w:rFonts w:hint="eastAsia"/>
        </w:rPr>
        <w:br/>
      </w:r>
      <w:r>
        <w:rPr>
          <w:rFonts w:hint="eastAsia"/>
        </w:rPr>
        <w:t>　　表 88： 车载嵌入式存储典型经销商</w:t>
      </w:r>
      <w:r>
        <w:rPr>
          <w:rFonts w:hint="eastAsia"/>
        </w:rPr>
        <w:br/>
      </w:r>
      <w:r>
        <w:rPr>
          <w:rFonts w:hint="eastAsia"/>
        </w:rPr>
        <w:t>　　表 89： 中国车载嵌入式存储产量、销量、进口量及出口量（2021-2026）&amp;（千件）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中国车载嵌入式存储产量、销量、进口量及出口量预测（2027-2032）&amp;（千件）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中国市场车载嵌入式存储主要进口来源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中国市场车载嵌入式存储主要出口目的地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车载嵌入式存储产品图片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中国不同产品类型车载嵌入式存储市场规模市场份额2025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车载UFS产品图片</w:t>
      </w:r>
      <w:r>
        <w:rPr>
          <w:rFonts w:hint="eastAsia"/>
        </w:rPr>
        <w:br/>
      </w:r>
      <w:r>
        <w:rPr>
          <w:rFonts w:hint="eastAsia"/>
        </w:rPr>
        <w:t>　　图 4： 车载e-MMC产品图片</w:t>
      </w:r>
      <w:r>
        <w:rPr>
          <w:rFonts w:hint="eastAsia"/>
        </w:rPr>
        <w:br/>
      </w:r>
      <w:r>
        <w:rPr>
          <w:rFonts w:hint="eastAsia"/>
        </w:rPr>
        <w:t>　　图 5： LPDDR产品图片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中国不同应用车载嵌入式存储市场份额2025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中国市场车载嵌入式存储市场规模，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中国市场车载嵌入式存储收入及增长率（2021-2032）&amp;（万元）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中国市场车载嵌入式存储销量及增长率（2021-2032）&amp;（千件）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2025年中国市场主要厂商车载嵌入式存储销量市场份额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2025年中国市场主要厂商车载嵌入式存储收入市场份额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2025年中国市场前五大厂商车载嵌入式存储市场份额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2025年中国市场车载嵌入式存储第一梯队、第二梯队和第三梯队厂商（品牌）及市场份额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中国市场不同产品类型车载嵌入式存储价格走势（2021-2032）&amp;（元/件）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中国市场不同应用车载嵌入式存储价格走势（2021-2032）&amp;（元/件）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车载嵌入式存储中国企业SWOT分析</w:t>
      </w:r>
      <w:r>
        <w:rPr>
          <w:rFonts w:hint="eastAsia"/>
        </w:rPr>
        <w:br/>
      </w:r>
      <w:r>
        <w:rPr>
          <w:rFonts w:hint="eastAsia"/>
        </w:rPr>
        <w:t>　　图 20： 车载嵌入式存储产业链</w:t>
      </w:r>
      <w:r>
        <w:rPr>
          <w:rFonts w:hint="eastAsia"/>
        </w:rPr>
        <w:br/>
      </w:r>
      <w:r>
        <w:rPr>
          <w:rFonts w:hint="eastAsia"/>
        </w:rPr>
        <w:t>　　图 21： 车载嵌入式存储行业采购模式分析</w:t>
      </w:r>
      <w:r>
        <w:rPr>
          <w:rFonts w:hint="eastAsia"/>
        </w:rPr>
        <w:br/>
      </w:r>
      <w:r>
        <w:rPr>
          <w:rFonts w:hint="eastAsia"/>
        </w:rPr>
        <w:t>　　图 22： 车载嵌入式存储行业生产模式分析</w:t>
      </w:r>
      <w:r>
        <w:rPr>
          <w:rFonts w:hint="eastAsia"/>
        </w:rPr>
        <w:br/>
      </w:r>
      <w:r>
        <w:rPr>
          <w:rFonts w:hint="eastAsia"/>
        </w:rPr>
        <w:t>　　图 23： 车载嵌入式存储行业销售模式分析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中国车载嵌入式存储产能、产量、产能利用率及发展趋势（2021-2032）&amp;（千件）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中国车载嵌入式存储产量、市场需求量及发展趋势（2021-2032）&amp;（千件）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20df52c174832" w:history="1">
        <w:r>
          <w:rPr>
            <w:rStyle w:val="Hyperlink"/>
          </w:rPr>
          <w:t>2026-2032年中国车载嵌入式存储行业发展研究与前景趋势预测报告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20df52c174832" w:history="1">
        <w:r>
          <w:rPr>
            <w:rStyle w:val="Hyperlink"/>
          </w:rPr>
          <w:t>https://www.20087.com/3/66/CheZaiQianRuShiCunChuFaZhanXianZhuangQianJing.html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1a770ee38446b" w:history="1">
      <w:r>
        <w:rPr>
          <w:rStyle w:val="Hyperlink"/>
        </w:rPr>
        <w:t>2026-2032年中国车载嵌入式存储行业发展研究与前景趋势预测报告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eZaiQianRuShiCunChuFaZhanXianZhuangQianJing.html" TargetMode="External" Id="R6d520df52c17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eZaiQianRuShiCunChuFaZhanXianZhuangQianJing.html" TargetMode="External" Id="R5a31a770ee38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2026-01-29T04:18:02Z</dcterms:created>
  <dcterms:modified xsi:type="dcterms:W3CDTF">2026-01-29T05:18:02Z</dcterms:modified>
  <dc:subject>2026-2032年中国车载嵌入式存储行业发展研究与前景趋势预测报告</dc:subject>
  <dc:title>2026-2032年中国车载嵌入式存储行业发展研究与前景趋势预测报告</dc:title>
  <cp:keywords>2026-2032年中国车载嵌入式存储行业发展研究与前景趋势预测报告</cp:keywords>
  <dc:description>2026-2032年中国车载嵌入式存储行业发展研究与前景趋势预测报告</dc:description>
</cp:coreProperties>
</file>