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1a57cfb354bff" w:history="1">
              <w:r>
                <w:rPr>
                  <w:rStyle w:val="Hyperlink"/>
                </w:rPr>
                <w:t>2026-2032年中国高速摩托车市场调查研究与发展前景分析报告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1a57cfb354bff" w:history="1">
              <w:r>
                <w:rPr>
                  <w:rStyle w:val="Hyperlink"/>
                </w:rPr>
                <w:t>2026-2032年中国高速摩托车市场调查研究与发展前景分析报告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1a57cfb354bff" w:history="1">
                <w:r>
                  <w:rPr>
                    <w:rStyle w:val="Hyperlink"/>
                  </w:rPr>
                  <w:t>https://www.20087.com/3/76/GaoSuMoTuoCheShiChangQianJingFenXi.html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摩托车是集机械美学、动力性能与骑行文化于一体的个人交通工具，主要面向追求驾驶激情、长途摩旅及个性化表达的消费群体。随着驾照申请年龄限制的放宽与城市通行管理政策的边际改善，高速摩托车的潜在消费群体基础得到有效拓宽。行业内部，电动化转型与燃油车性能升级并行深化，宗申、隆鑫等头部企业通过建设智能工厂，大幅提升了整车制造的数字化水平与品控能力。同时，摩托车产品正逐步从单一的代步工具向“智能移动终端”演进，L2级辅助驾驶、车联网及OTA升级功能开始在新一代车型上普及，显著提升了高速骑行的安全性与科技感。</w:t>
      </w:r>
      <w:r>
        <w:rPr>
          <w:rFonts w:hint="eastAsia"/>
        </w:rPr>
        <w:br/>
      </w:r>
      <w:r>
        <w:rPr>
          <w:rFonts w:hint="eastAsia"/>
        </w:rPr>
        <w:t>　　未来，高速摩托车行业将深度聚焦智能化生态构建、新能源动力革新及体验经济转型。市场调研网指出，在技术路径上，智能化技术将重新定义人车交互体验，通过V2X车路协同与高级驾驶辅助系统，构建起全方位的安全防护网；同时，高性能电动摩托车与混合动力技术将加速成熟，在保留极致加速性能的同时实现零排放出行。在商业模式上，竞争将从单纯的“性价比”转向“情绪价值”与“体验经济”，Z世代消费者将摩托车视为自我表达的媒介，推动品牌通过打造独特的文化符号、提供个性化改装服务及构建骑行旅游生态，来满足用户对社交归属与情感共鸣的深层需求，引领产业迈向高质量发展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61a57cfb354bff" w:history="1">
        <w:r>
          <w:rPr>
            <w:rStyle w:val="Hyperlink"/>
          </w:rPr>
          <w:t>2026-2032年中国高速摩托车市场调查研究与发展前景分析报告</w:t>
        </w:r>
      </w:hyperlink>
      <w:r>
        <w:rPr>
          <w:rFonts w:hint="eastAsia"/>
        </w:rPr>
        <w:t>》，2025年高速摩托车行业市场规模达 亿元，预计2032年市场规模将达 亿元，期间年均复合增长率（CAGR）达 %。报告依托国家统计局、相关行业协会的详实数据，结合宏观经济与政策环境分析，系统研究了高速摩托车行业的市场规模、需求动态及产业链结构。报告详细解析了高速摩托车市场价格变化、行业竞争格局及重点企业的经营现状，并对未来市场前景与发展趋势进行了科学预测。同时，报告通过细分市场领域，评估了高速摩托车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按照不同排量，高速摩托车主要可以分为如下几个类别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中国不同排量高速摩托车增长趋势2021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中排量 （400cc–599cc）</w:t>
      </w:r>
      <w:r>
        <w:rPr>
          <w:rFonts w:hint="eastAsia"/>
        </w:rPr>
        <w:br/>
      </w:r>
      <w:r>
        <w:rPr>
          <w:rFonts w:hint="eastAsia"/>
        </w:rPr>
        <w:t>　　　　1.2.3 大排量 （600cc–1000cc）</w:t>
      </w:r>
      <w:r>
        <w:rPr>
          <w:rFonts w:hint="eastAsia"/>
        </w:rPr>
        <w:br/>
      </w:r>
      <w:r>
        <w:rPr>
          <w:rFonts w:hint="eastAsia"/>
        </w:rPr>
        <w:t>　　　　1.2.4 超大排量 （1000cc 以上）</w:t>
      </w:r>
      <w:r>
        <w:rPr>
          <w:rFonts w:hint="eastAsia"/>
        </w:rPr>
        <w:br/>
      </w:r>
      <w:r>
        <w:rPr>
          <w:rFonts w:hint="eastAsia"/>
        </w:rPr>
        <w:t>　　1.3 按照不同动力类型，高速摩托车主要可以分为如下几个类别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燃油摩托车</w:t>
      </w:r>
      <w:r>
        <w:rPr>
          <w:rFonts w:hint="eastAsia"/>
        </w:rPr>
        <w:br/>
      </w:r>
      <w:r>
        <w:rPr>
          <w:rFonts w:hint="eastAsia"/>
        </w:rPr>
        <w:t>　　　　1.3.3 电动摩托车</w:t>
      </w:r>
      <w:r>
        <w:rPr>
          <w:rFonts w:hint="eastAsia"/>
        </w:rPr>
        <w:br/>
      </w:r>
      <w:r>
        <w:rPr>
          <w:rFonts w:hint="eastAsia"/>
        </w:rPr>
        <w:t>　　　　1.3.4 混合动力摩托车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按照不同摩托车类型，高速摩托车主要可以分为如下几个类别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中国不同摩托车类型高速摩托车增长趋势2021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超级运动型摩托车</w:t>
      </w:r>
      <w:r>
        <w:rPr>
          <w:rFonts w:hint="eastAsia"/>
        </w:rPr>
        <w:br/>
      </w:r>
      <w:r>
        <w:rPr>
          <w:rFonts w:hint="eastAsia"/>
        </w:rPr>
        <w:t>　　　　1.4.3 超级摩托车</w:t>
      </w:r>
      <w:r>
        <w:rPr>
          <w:rFonts w:hint="eastAsia"/>
        </w:rPr>
        <w:br/>
      </w:r>
      <w:r>
        <w:rPr>
          <w:rFonts w:hint="eastAsia"/>
        </w:rPr>
        <w:t>　　　　1.4.4 顶级摩托车</w:t>
      </w:r>
      <w:r>
        <w:rPr>
          <w:rFonts w:hint="eastAsia"/>
        </w:rPr>
        <w:br/>
      </w:r>
      <w:r>
        <w:rPr>
          <w:rFonts w:hint="eastAsia"/>
        </w:rPr>
        <w:t>　　　　1.4.5 高性能运动旅行摩托车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从不同应用，高速摩托车主要包括如下几个方面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运动骑行</w:t>
      </w:r>
      <w:r>
        <w:rPr>
          <w:rFonts w:hint="eastAsia"/>
        </w:rPr>
        <w:br/>
      </w:r>
      <w:r>
        <w:rPr>
          <w:rFonts w:hint="eastAsia"/>
        </w:rPr>
        <w:t>　　　　1.5.3 专业赛车</w:t>
      </w:r>
      <w:r>
        <w:rPr>
          <w:rFonts w:hint="eastAsia"/>
        </w:rPr>
        <w:br/>
      </w:r>
      <w:r>
        <w:rPr>
          <w:rFonts w:hint="eastAsia"/>
        </w:rPr>
        <w:t>　　　　1.5.4 休闲骑行及娱乐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中国高速摩托车发展现状及未来趋势（2021-2032）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中国市场高速摩托车收入及增长率（2021-2032）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中国市场高速摩托车销量及增长率（2021-2032）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中国市场主要厂商高速摩托车销量及市场占有率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中国市场主要厂商高速摩托车销量（2021-2026）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中国市场主要厂商高速摩托车收入及市场占有率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中国市场主要厂商高速摩托车收入（2021-2026）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2025年中国市场主要厂商高速摩托车收入排名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中国市场主要厂商高速摩托车价格（2021-2026）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中国市场主要厂商高速摩托车总部及产地分布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中国市场主要厂商成立时间及高速摩托车商业化日期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中国市场主要厂商高速摩托车产品类型及应用</w:t>
      </w:r>
      <w:r>
        <w:rPr>
          <w:rFonts w:hint="eastAsia"/>
        </w:rPr>
        <w:br/>
      </w:r>
      <w:r>
        <w:rPr>
          <w:rFonts w:hint="eastAsia"/>
        </w:rPr>
        <w:t>　　2.7 高速摩托车行业集中度、竞争程度分析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不同排量高速摩托车分析</w:t>
      </w:r>
      <w:r>
        <w:rPr>
          <w:rFonts w:hint="eastAsia"/>
        </w:rPr>
        <w:br/>
      </w:r>
      <w:r>
        <w:rPr>
          <w:rFonts w:hint="eastAsia"/>
        </w:rPr>
        <w:t>　　4.1 中国市场不同排量高速摩托车销量（2021-2032）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中国市场不同排量高速摩托车销量及市场份额（2021-2026）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中国市场不同排量高速摩托车销量预测（2027-2032）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中国市场不同排量高速摩托车规模（2021-2032）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中国市场不同排量高速摩托车规模及市场份额（2021-2026）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中国市场不同排量高速摩托车规模预测（2027-2032）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中国市场不同排量高速摩托车价格走势（2021-2032）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中国市场不同应用高速摩托车销量（2021-2032）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中国市场不同应用高速摩托车销量预测（2027-2032）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中国市场不同应用高速摩托车规模（2021-2032）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中国市场不同应用高速摩托车规模预测（2027-2032）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高速摩托车中国企业SWOT分析</w:t>
      </w:r>
      <w:r>
        <w:rPr>
          <w:rFonts w:hint="eastAsia"/>
        </w:rPr>
        <w:br/>
      </w:r>
      <w:r>
        <w:rPr>
          <w:rFonts w:hint="eastAsia"/>
        </w:rPr>
        <w:t>　　6.6 高速摩托车行业发展分析---行业政策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高速摩托车行业产业链简介</w:t>
      </w:r>
      <w:r>
        <w:rPr>
          <w:rFonts w:hint="eastAsia"/>
        </w:rPr>
        <w:br/>
      </w:r>
      <w:r>
        <w:rPr>
          <w:rFonts w:hint="eastAsia"/>
        </w:rPr>
        <w:t>　　7.2 高速摩托车产业链分析-上游</w:t>
      </w:r>
      <w:r>
        <w:rPr>
          <w:rFonts w:hint="eastAsia"/>
        </w:rPr>
        <w:br/>
      </w:r>
      <w:r>
        <w:rPr>
          <w:rFonts w:hint="eastAsia"/>
        </w:rPr>
        <w:t>　　7.3 高速摩托车产业链分析-中游</w:t>
      </w:r>
      <w:r>
        <w:rPr>
          <w:rFonts w:hint="eastAsia"/>
        </w:rPr>
        <w:br/>
      </w:r>
      <w:r>
        <w:rPr>
          <w:rFonts w:hint="eastAsia"/>
        </w:rPr>
        <w:t>　　7.4 高速摩托车产业链分析-下游</w:t>
      </w:r>
      <w:r>
        <w:rPr>
          <w:rFonts w:hint="eastAsia"/>
        </w:rPr>
        <w:br/>
      </w:r>
      <w:r>
        <w:rPr>
          <w:rFonts w:hint="eastAsia"/>
        </w:rPr>
        <w:t>　　7.5 高速摩托车行业采购模式</w:t>
      </w:r>
      <w:r>
        <w:rPr>
          <w:rFonts w:hint="eastAsia"/>
        </w:rPr>
        <w:br/>
      </w:r>
      <w:r>
        <w:rPr>
          <w:rFonts w:hint="eastAsia"/>
        </w:rPr>
        <w:t>　　7.6 高速摩托车行业生产模式</w:t>
      </w:r>
      <w:r>
        <w:rPr>
          <w:rFonts w:hint="eastAsia"/>
        </w:rPr>
        <w:br/>
      </w:r>
      <w:r>
        <w:rPr>
          <w:rFonts w:hint="eastAsia"/>
        </w:rPr>
        <w:t>　　7.7 高速摩托车行业销售模式及销售渠道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中国本土高速摩托车产能、产量分析</w:t>
      </w:r>
      <w:r>
        <w:rPr>
          <w:rFonts w:hint="eastAsia"/>
        </w:rPr>
        <w:br/>
      </w:r>
      <w:r>
        <w:rPr>
          <w:rFonts w:hint="eastAsia"/>
        </w:rPr>
        <w:t>　　8.1 中国高速摩托车供需现状及预测（2021-2032）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不同排量高速摩托车市场规模2021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不同摩托车类型高速摩托车市场规模2021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中国市场主要厂商高速摩托车收入份额（2021-2026）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2025年中国主要生产商高速摩托车收入排名（万元）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中国市场主要厂商高速摩托车价格（2021-2026）&amp;（元/辆）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中国市场主要厂商高速摩托车总部及产地分布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中国市场主要厂商成立时间及高速摩托车商业化日期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中国市场主要厂商高速摩托车产品类型及应用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中国市场不同排量高速摩托车销量（2021-2026）&amp;（千辆）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112： 中国市场不同排量高速摩托车销量市场份额（2021-2026）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中国市场不同排量高速摩托车销量预测（2027-2032）&amp;（千辆）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114： 中国市场不同排量高速摩托车销量市场份额预测（2027-2032）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中国市场不同排量高速摩托车规模（2021-2026）&amp;（万元）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中国市场不同排量高速摩托车规模市场份额（2021-2026）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中国市场不同排量高速摩托车规模预测（2027-2032）&amp;（万元）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中国市场不同排量高速摩托车规模市场份额预测（2027-2032）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中国市场不同应用高速摩托车销量预测（2027-2032）&amp;（千辆）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中国市场不同应用高速摩托车规模（2021-2026）&amp;（万元）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中国市场不同应用高速摩托车规模市场份额（2021-2026）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中国市场不同应用高速摩托车规模预测（2027-2032）&amp;（万元）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中国市场不同应用高速摩托车规模市场份额预测（2027-2032）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高速摩托车行业发展分析---发展趋势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高速摩托车行业发展分析---厂商壁垒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高速摩托车行业发展分析---驱动因素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高速摩托车行业发展分析---制约因素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高速摩托车行业相关重点政策一览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高速摩托车行业供应链分析</w:t>
      </w:r>
      <w:r>
        <w:rPr>
          <w:rFonts w:hint="eastAsia"/>
        </w:rPr>
        <w:br/>
      </w:r>
      <w:r>
        <w:rPr>
          <w:rFonts w:hint="eastAsia"/>
        </w:rPr>
        <w:t>　　表 133： 高速摩托车上游原料供应商</w:t>
      </w:r>
      <w:r>
        <w:rPr>
          <w:rFonts w:hint="eastAsia"/>
        </w:rPr>
        <w:br/>
      </w:r>
      <w:r>
        <w:rPr>
          <w:rFonts w:hint="eastAsia"/>
        </w:rPr>
        <w:t>　　表 134： 高速摩托车行业主要下游客户</w:t>
      </w:r>
      <w:r>
        <w:rPr>
          <w:rFonts w:hint="eastAsia"/>
        </w:rPr>
        <w:br/>
      </w:r>
      <w:r>
        <w:rPr>
          <w:rFonts w:hint="eastAsia"/>
        </w:rPr>
        <w:t>　　表 135： 高速摩托车典型经销商</w:t>
      </w:r>
      <w:r>
        <w:rPr>
          <w:rFonts w:hint="eastAsia"/>
        </w:rPr>
        <w:br/>
      </w:r>
      <w:r>
        <w:rPr>
          <w:rFonts w:hint="eastAsia"/>
        </w:rPr>
        <w:t>　　表 136： 中国高速摩托车产量、销量、进口量及出口量（2021-2026）&amp;（千辆）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137： 中国高速摩托车产量、销量、进口量及出口量预测（2027-2032）&amp;（千辆）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138： 中国市场高速摩托车主要进口来源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中国市场高速摩托车主要出口目的地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高速摩托车产品图片</w:t>
      </w:r>
      <w:r>
        <w:rPr>
          <w:rFonts w:hint="eastAsia"/>
        </w:rPr>
        <w:br/>
      </w:r>
      <w:r>
        <w:rPr>
          <w:rFonts w:hint="eastAsia"/>
        </w:rPr>
        <w:t>　　图 2： 中国不同排量高速摩托车市场规模市场份额2025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中排量 （400cc–599cc）产品图片</w:t>
      </w:r>
      <w:r>
        <w:rPr>
          <w:rFonts w:hint="eastAsia"/>
        </w:rPr>
        <w:br/>
      </w:r>
      <w:r>
        <w:rPr>
          <w:rFonts w:hint="eastAsia"/>
        </w:rPr>
        <w:t>　　图 4： 大排量 （600cc–1000cc）产品图片</w:t>
      </w:r>
      <w:r>
        <w:rPr>
          <w:rFonts w:hint="eastAsia"/>
        </w:rPr>
        <w:br/>
      </w:r>
      <w:r>
        <w:rPr>
          <w:rFonts w:hint="eastAsia"/>
        </w:rPr>
        <w:t>　　图 5： 超大排量 （1000cc 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中国不同动力类型高速摩托车市场规模市场份额2025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燃油摩托车产品图片</w:t>
      </w:r>
      <w:r>
        <w:rPr>
          <w:rFonts w:hint="eastAsia"/>
        </w:rPr>
        <w:br/>
      </w:r>
      <w:r>
        <w:rPr>
          <w:rFonts w:hint="eastAsia"/>
        </w:rPr>
        <w:t>　　图 8： 电动摩托车产品图片</w:t>
      </w:r>
      <w:r>
        <w:rPr>
          <w:rFonts w:hint="eastAsia"/>
        </w:rPr>
        <w:br/>
      </w:r>
      <w:r>
        <w:rPr>
          <w:rFonts w:hint="eastAsia"/>
        </w:rPr>
        <w:t>　　图 9： 混合动力摩托车产品图片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中国不同摩托车类型高速摩托车市场规模市场份额2025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超级运动型摩托车产品图片</w:t>
      </w:r>
      <w:r>
        <w:rPr>
          <w:rFonts w:hint="eastAsia"/>
        </w:rPr>
        <w:br/>
      </w:r>
      <w:r>
        <w:rPr>
          <w:rFonts w:hint="eastAsia"/>
        </w:rPr>
        <w:t>　　图 13： 超级摩托车产品图片</w:t>
      </w:r>
      <w:r>
        <w:rPr>
          <w:rFonts w:hint="eastAsia"/>
        </w:rPr>
        <w:br/>
      </w:r>
      <w:r>
        <w:rPr>
          <w:rFonts w:hint="eastAsia"/>
        </w:rPr>
        <w:t>　　图 14： 顶级摩托车产品图片</w:t>
      </w:r>
      <w:r>
        <w:rPr>
          <w:rFonts w:hint="eastAsia"/>
        </w:rPr>
        <w:br/>
      </w:r>
      <w:r>
        <w:rPr>
          <w:rFonts w:hint="eastAsia"/>
        </w:rPr>
        <w:t>　　图 15： 高性能运动旅行摩托车产品图片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中国不同应用高速摩托车市场份额2025 &amp; 2032</w:t>
      </w:r>
      <w:r>
        <w:rPr>
          <w:rFonts w:hint="eastAsia"/>
        </w:rPr>
        <w:br/>
      </w:r>
      <w:r>
        <w:rPr>
          <w:rFonts w:hint="eastAsia"/>
        </w:rPr>
        <w:t>　　图 18： 运动骑行</w:t>
      </w:r>
      <w:r>
        <w:rPr>
          <w:rFonts w:hint="eastAsia"/>
        </w:rPr>
        <w:br/>
      </w:r>
      <w:r>
        <w:rPr>
          <w:rFonts w:hint="eastAsia"/>
        </w:rPr>
        <w:t>　　图 19： 专业赛车</w:t>
      </w:r>
      <w:r>
        <w:rPr>
          <w:rFonts w:hint="eastAsia"/>
        </w:rPr>
        <w:br/>
      </w:r>
      <w:r>
        <w:rPr>
          <w:rFonts w:hint="eastAsia"/>
        </w:rPr>
        <w:t>　　图 20： 休闲骑行及娱乐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中国市场高速摩托车市场规模，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2025年中国市场主要厂商高速摩托车销量市场份额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2025年中国市场主要厂商高速摩托车收入市场份额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2025年中国市场前五大厂商高速摩托车市场份额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2025年中国市场高速摩托车第一梯队、第二梯队和第三梯队厂商（品牌）及市场份额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中国市场不同排量高速摩托车价格走势（2021-2032）&amp;（元/辆）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中国市场不同应用高速摩托车价格走势（2021-2032）&amp;（元/辆）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31： 高速摩托车中国企业SWOT分析</w:t>
      </w:r>
      <w:r>
        <w:rPr>
          <w:rFonts w:hint="eastAsia"/>
        </w:rPr>
        <w:br/>
      </w:r>
      <w:r>
        <w:rPr>
          <w:rFonts w:hint="eastAsia"/>
        </w:rPr>
        <w:t>　　图 32： 高速摩托车产业链</w:t>
      </w:r>
      <w:r>
        <w:rPr>
          <w:rFonts w:hint="eastAsia"/>
        </w:rPr>
        <w:br/>
      </w:r>
      <w:r>
        <w:rPr>
          <w:rFonts w:hint="eastAsia"/>
        </w:rPr>
        <w:t>　　图 33： 高速摩托车行业采购模式分析</w:t>
      </w:r>
      <w:r>
        <w:rPr>
          <w:rFonts w:hint="eastAsia"/>
        </w:rPr>
        <w:br/>
      </w:r>
      <w:r>
        <w:rPr>
          <w:rFonts w:hint="eastAsia"/>
        </w:rPr>
        <w:t>　　图 34： 高速摩托车行业生产模式分析</w:t>
      </w:r>
      <w:r>
        <w:rPr>
          <w:rFonts w:hint="eastAsia"/>
        </w:rPr>
        <w:br/>
      </w:r>
      <w:r>
        <w:rPr>
          <w:rFonts w:hint="eastAsia"/>
        </w:rPr>
        <w:t>　　图 35： 高速摩托车行业销售模式分析</w:t>
      </w:r>
      <w:r>
        <w:rPr>
          <w:rFonts w:hint="eastAsia"/>
        </w:rPr>
        <w:br/>
      </w:r>
      <w:r>
        <w:rPr>
          <w:rFonts w:hint="eastAsia"/>
        </w:rPr>
        <w:t>　　图 36： 中国高速摩托车产能、产量、产能利用率及发展趋势（2021-2032）&amp;（千辆）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中国高速摩托车产量、市场需求量及发展趋势（2021-2032）&amp;（千辆）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1a57cfb354bff" w:history="1">
        <w:r>
          <w:rPr>
            <w:rStyle w:val="Hyperlink"/>
          </w:rPr>
          <w:t>2026-2032年中国高速摩托车市场调查研究与发展前景分析报告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1a57cfb354bff" w:history="1">
        <w:r>
          <w:rPr>
            <w:rStyle w:val="Hyperlink"/>
          </w:rPr>
          <w:t>https://www.20087.com/3/76/GaoSuMoTuoCheShiChangQianJingFenXi.html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热点：高速摩托车限速多少、高速摩托车限速、高速摩托车收费标准、高速摩托车不得超过多少公里、高速摩托车带人怎么处罚的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9c2ff129e4280" w:history="1">
      <w:r>
        <w:rPr>
          <w:rStyle w:val="Hyperlink"/>
        </w:rPr>
        <w:t>2026-2032年中国高速摩托车市场调查研究与发展前景分析报告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oSuMoTuoCheShiChangQianJingFenXi.html" TargetMode="External" Id="R9361a57cfb35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oSuMoTuoCheShiChangQianJingFenXi.html" TargetMode="External" Id="Rf4f9c2ff129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2026-04-19T07:13:27Z</dcterms:created>
  <dcterms:modified xsi:type="dcterms:W3CDTF">2026-04-19T08:13:27Z</dcterms:modified>
  <dc:subject>2026-2032年中国高速摩托车市场调查研究与发展前景分析报告</dc:subject>
  <dc:title>2026-2032年中国高速摩托车市场调查研究与发展前景分析报告</dc:title>
  <cp:keywords>2026-2032年中国高速摩托车市场调查研究与发展前景分析报告</cp:keywords>
  <dc:description>2026-2032年中国高速摩托车市场调查研究与发展前景分析报告</dc:description>
</cp:coreProperties>
</file>