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2d742497a4008" w:history="1">
              <w:r>
                <w:rPr>
                  <w:rStyle w:val="Hyperlink"/>
                </w:rPr>
                <w:t>中国机场廊桥行业发展研究与市场前景分析报告（2026-2032年）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2d742497a4008" w:history="1">
              <w:r>
                <w:rPr>
                  <w:rStyle w:val="Hyperlink"/>
                </w:rPr>
                <w:t>中国机场廊桥行业发展研究与市场前景分析报告（2026-2032年）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2d742497a4008" w:history="1">
                <w:r>
                  <w:rPr>
                    <w:rStyle w:val="Hyperlink"/>
                  </w:rPr>
                  <w:t>https://www.20087.com/5/56/JiChangLangQiaoDeQianJing.html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廊桥（又称登机桥或旅客登机桥）作为连接航站楼与飞机舱门的可伸缩通道，是现代机场地面服务的关键设施，直接影响旅客登机效率、舒适性与无障碍通行能力。机场廊桥采用机电液压驱动，具备三维运动（升降、伸缩、旋转）与自动调平功能，高端型号集成防撞系统、空调送风、LED照明及远程监控平台。大型枢纽机场普遍部署双通道或宽体桥以适配A380等机型。然而，廊桥对停机位精度、地基沉降及极端天气（如强风、暴雪）适应性要求高；老旧廊桥存在密封性差、能耗高、维护复杂等问题。此外，廊桥与不同机型舱门高度/位置的匹配仍需人工微调，自动化对接程度有限。</w:t>
      </w:r>
      <w:r>
        <w:rPr>
          <w:rFonts w:hint="eastAsia"/>
        </w:rPr>
        <w:br/>
      </w:r>
      <w:r>
        <w:rPr>
          <w:rFonts w:hint="eastAsia"/>
        </w:rPr>
        <w:t>　　未来，机场廊桥将向全自动对接、绿色节能与智能服务融合方向升级。市场调研网指出，基于激光雷达与视觉识别的自主泊接系统可实现“一键靠桥”，减少地勤干预；电动化驱动替代液压系统将降低噪音与漏油风险。在碳中和目标下，廊桥将集成光伏发电顶棚与高效热泵空调，实现能源自给。作为智慧机场节点，廊桥将采集旅客流量、停留时间等数据，联动安检与行李系统优化流程。此外，模块化设计将支持快速安装与功能扩展（如消毒雾化、生物识别）。长远看，机场廊桥将从“物理连接通道”进化为“智能旅客服务终端”，其价值不仅在于便捷登机，更在于提升机场整体运行韧性与人文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b2d742497a4008" w:history="1">
        <w:r>
          <w:rPr>
            <w:rStyle w:val="Hyperlink"/>
          </w:rPr>
          <w:t>中国机场廊桥行业发展研究与市场前景分析报告（2026-2032年）</w:t>
        </w:r>
      </w:hyperlink>
      <w:r>
        <w:rPr>
          <w:rFonts w:hint="eastAsia"/>
        </w:rPr>
        <w:t>》，2025年机场廊桥行业市场规模达 亿元，预计2032年市场规模将达 亿元，期间年均复合增长率（CAGR）达 %。报告系统分析了我国机场廊桥行业的市场规模、竞争格局及技术发展现状，梳理了产业链结构和重点企业表现。报告基于机场廊桥行业发展轨迹，结合政策环境与机场廊桥市场需求变化，研判了机场廊桥行业未来发展趋势与技术演进方向，客观评估了机场廊桥市场机遇与潜在风险。报告为投资者和从业者提供了专业的市场参考，有助于把握机场廊桥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机场廊桥行业概述</w:t>
      </w:r>
      <w:r>
        <w:rPr>
          <w:rFonts w:hint="eastAsia"/>
        </w:rPr>
        <w:br/>
      </w:r>
      <w:r>
        <w:rPr>
          <w:rFonts w:hint="eastAsia"/>
        </w:rPr>
        <w:t>　　第一节 机场廊桥定义与分类</w:t>
      </w:r>
      <w:r>
        <w:rPr>
          <w:rFonts w:hint="eastAsia"/>
        </w:rPr>
        <w:br/>
      </w:r>
      <w:r>
        <w:rPr>
          <w:rFonts w:hint="eastAsia"/>
        </w:rPr>
        <w:t>　　第二节 机场廊桥应用领域</w:t>
      </w:r>
      <w:r>
        <w:rPr>
          <w:rFonts w:hint="eastAsia"/>
        </w:rPr>
        <w:br/>
      </w:r>
      <w:r>
        <w:rPr>
          <w:rFonts w:hint="eastAsia"/>
        </w:rPr>
        <w:t>　　第三节 机场廊桥行业经济指标分析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机场廊桥产业链及经营模式分析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三、机场廊桥销售模式及销售渠道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全球机场廊桥市场发展综述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2020-2025年全球机场廊桥市场规模与趋势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主要国家与地区机场廊桥市场分析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2026-2032年全球机场廊桥行业发展趋势与前景预测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中国机场廊桥行业市场分析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2025-2026年机场廊桥产能与投资动态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一、国内机场廊桥产能及利用情况</w:t>
      </w:r>
      <w:r>
        <w:rPr>
          <w:rFonts w:hint="eastAsia"/>
        </w:rPr>
        <w:br/>
      </w:r>
      <w:r>
        <w:rPr>
          <w:rFonts w:hint="eastAsia"/>
        </w:rPr>
        <w:t>　　　　二、机场廊桥产能扩张与投资动态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2026-2032年机场廊桥行业产量统计与趋势预测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一、2020-2025年机场廊桥行业产量数据统计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1、2020-2025年机场廊桥产量及增长趋势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2、2020-2025年机场廊桥细分产品产量及份额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二、影响机场廊桥产量的关键因素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三、2026-2032年机场廊桥产量预测</w:t>
      </w:r>
      <w:r>
        <w:rPr>
          <w:rFonts w:hint="eastAsia"/>
        </w:rPr>
        <w:br/>
      </w:r>
      <w:r>
        <w:rPr>
          <w:rFonts w:hint="eastAsia"/>
        </w:rPr>
        <w:t>　　第三节 2026-2032年机场廊桥市场需求与销售分析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一、2025-2026年机场廊桥行业需求现状</w:t>
      </w:r>
      <w:r>
        <w:rPr>
          <w:rFonts w:hint="eastAsia"/>
        </w:rPr>
        <w:br/>
      </w:r>
      <w:r>
        <w:rPr>
          <w:rFonts w:hint="eastAsia"/>
        </w:rPr>
        <w:t>　　　　二、机场廊桥客户群体与需求特点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三、2020-2025年机场廊桥行业销售规模分析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四、2026-2032年机场廊桥市场增长潜力与规模预测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中国机场廊桥细分市场与下游应用领域分析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机场廊桥细分市场分析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一、2025-2026年机场廊桥主要细分产品市场现状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机场廊桥下游应用与客户群体分析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一、2025-2026年机场廊桥各应用领域市场现状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2025-2026年机场廊桥行业技术发展现状及趋势分析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机场廊桥行业技术发展现状分析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国内外机场廊桥行业技术差异与原因</w:t>
      </w:r>
      <w:r>
        <w:rPr>
          <w:rFonts w:hint="eastAsia"/>
        </w:rPr>
        <w:br/>
      </w:r>
      <w:r>
        <w:rPr>
          <w:rFonts w:hint="eastAsia"/>
        </w:rPr>
        <w:t>　　第三节 机场廊桥行业技术发展方向、趋势预测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提升机场廊桥行业技术能力策略建议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机场廊桥价格机制与竞争策略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一、2020-2025年机场廊桥市场价格走势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机场廊桥定价策略与方法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2026-2032年机场廊桥价格竞争态势与趋势预测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中国机场廊桥行业重点区域市场研究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2025-2026年重点区域机场廊桥市场发展概况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二、2020-2025年机场廊桥市场需求规模情况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三、2026-2032年机场廊桥行业发展潜力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二、2020-2025年机场廊桥市场需求规模情况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三、2026-2032年机场廊桥行业发展潜力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二、2020-2025年机场廊桥市场需求规模情况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三、2026-2032年机场廊桥行业发展潜力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二、2020-2025年机场廊桥市场需求规模情况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三、2026-2032年机场廊桥行业发展潜力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二、2020-2025年机场廊桥市场需求规模情况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三、2026-2032年机场廊桥行业发展潜力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2020-2025年中国机场廊桥行业进出口情况分析</w:t>
      </w:r>
      <w:r>
        <w:rPr>
          <w:rFonts w:hint="eastAsia"/>
        </w:rPr>
        <w:br/>
      </w:r>
      <w:r>
        <w:rPr>
          <w:rFonts w:hint="eastAsia"/>
        </w:rPr>
        <w:t>　　第一节 机场廊桥行业进口情况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一、2020-2025年机场廊桥进口规模及增长情况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二、机场廊桥主要进口来源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机场廊桥行业出口情况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一、2020-2025年机场廊桥出口规模及增长情况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二、机场廊桥主要出口目的地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2020-2025年中国机场廊桥行业总体发展与财务状况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2020-2025年中国机场廊桥行业规模情况</w:t>
      </w:r>
      <w:r>
        <w:rPr>
          <w:rFonts w:hint="eastAsia"/>
        </w:rPr>
        <w:br/>
      </w:r>
      <w:r>
        <w:rPr>
          <w:rFonts w:hint="eastAsia"/>
        </w:rPr>
        <w:t>　　　　一、机场廊桥行业企业数量规模</w:t>
      </w:r>
      <w:r>
        <w:rPr>
          <w:rFonts w:hint="eastAsia"/>
        </w:rPr>
        <w:br/>
      </w:r>
      <w:r>
        <w:rPr>
          <w:rFonts w:hint="eastAsia"/>
        </w:rPr>
        <w:t>　　　　二、机场廊桥行业从业人员规模</w:t>
      </w:r>
      <w:r>
        <w:rPr>
          <w:rFonts w:hint="eastAsia"/>
        </w:rPr>
        <w:br/>
      </w:r>
      <w:r>
        <w:rPr>
          <w:rFonts w:hint="eastAsia"/>
        </w:rPr>
        <w:t>　　　　三、机场廊桥行业市场敏感性分析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2020-2025年中国机场廊桥行业财务能力分析</w:t>
      </w:r>
      <w:r>
        <w:rPr>
          <w:rFonts w:hint="eastAsia"/>
        </w:rPr>
        <w:br/>
      </w:r>
      <w:r>
        <w:rPr>
          <w:rFonts w:hint="eastAsia"/>
        </w:rPr>
        <w:t>　　　　一、机场廊桥行业盈利能力</w:t>
      </w:r>
      <w:r>
        <w:rPr>
          <w:rFonts w:hint="eastAsia"/>
        </w:rPr>
        <w:br/>
      </w:r>
      <w:r>
        <w:rPr>
          <w:rFonts w:hint="eastAsia"/>
        </w:rPr>
        <w:t>　　　　二、机场廊桥行业偿债能力</w:t>
      </w:r>
      <w:r>
        <w:rPr>
          <w:rFonts w:hint="eastAsia"/>
        </w:rPr>
        <w:br/>
      </w:r>
      <w:r>
        <w:rPr>
          <w:rFonts w:hint="eastAsia"/>
        </w:rPr>
        <w:t>　　　　三、机场廊桥行业营运能力</w:t>
      </w:r>
      <w:r>
        <w:rPr>
          <w:rFonts w:hint="eastAsia"/>
        </w:rPr>
        <w:br/>
      </w:r>
      <w:r>
        <w:rPr>
          <w:rFonts w:hint="eastAsia"/>
        </w:rPr>
        <w:t>　　　　四、机场廊桥行业发展能力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机场廊桥行业重点企业调研分析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二、企业机场廊桥业务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二、企业机场廊桥业务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二、企业机场廊桥业务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二、企业机场廊桥业务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二、企业机场廊桥业务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二、企业机场廊桥业务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中国机场廊桥行业竞争格局分析</w:t>
      </w:r>
      <w:r>
        <w:rPr>
          <w:rFonts w:hint="eastAsia"/>
        </w:rPr>
        <w:br/>
      </w:r>
      <w:r>
        <w:rPr>
          <w:rFonts w:hint="eastAsia"/>
        </w:rPr>
        <w:t>　　第一节 机场廊桥行业竞争格局总览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2025-2026年机场廊桥行业竞争力分析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2020-2025年机场廊桥行业企业并购活动分析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2025-2026年机场廊桥行业会展与招投标活动分析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一、机场廊桥行业会展活动及其市场影响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2026年中国机场廊桥企业发展企业发展策略与建议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机场廊桥销售模式与渠道策略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机场廊桥品牌与市场推广策略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机场廊桥研发投入与技术创新能力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机场廊桥合作联盟与资源整合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中国机场廊桥行业风险与对策</w:t>
      </w:r>
      <w:r>
        <w:rPr>
          <w:rFonts w:hint="eastAsia"/>
        </w:rPr>
        <w:br/>
      </w:r>
      <w:r>
        <w:rPr>
          <w:rFonts w:hint="eastAsia"/>
        </w:rPr>
        <w:t>　　第一节 机场廊桥行业SWOT分析</w:t>
      </w:r>
      <w:r>
        <w:rPr>
          <w:rFonts w:hint="eastAsia"/>
        </w:rPr>
        <w:br/>
      </w:r>
      <w:r>
        <w:rPr>
          <w:rFonts w:hint="eastAsia"/>
        </w:rPr>
        <w:t>　　　　一、机场廊桥行业优势</w:t>
      </w:r>
      <w:r>
        <w:rPr>
          <w:rFonts w:hint="eastAsia"/>
        </w:rPr>
        <w:br/>
      </w:r>
      <w:r>
        <w:rPr>
          <w:rFonts w:hint="eastAsia"/>
        </w:rPr>
        <w:t>　　　　二、机场廊桥行业劣势</w:t>
      </w:r>
      <w:r>
        <w:rPr>
          <w:rFonts w:hint="eastAsia"/>
        </w:rPr>
        <w:br/>
      </w:r>
      <w:r>
        <w:rPr>
          <w:rFonts w:hint="eastAsia"/>
        </w:rPr>
        <w:t>　　　　三、机场廊桥市场机会</w:t>
      </w:r>
      <w:r>
        <w:rPr>
          <w:rFonts w:hint="eastAsia"/>
        </w:rPr>
        <w:br/>
      </w:r>
      <w:r>
        <w:rPr>
          <w:rFonts w:hint="eastAsia"/>
        </w:rPr>
        <w:t>　　　　四、机场廊桥市场威胁</w:t>
      </w:r>
      <w:r>
        <w:rPr>
          <w:rFonts w:hint="eastAsia"/>
        </w:rPr>
        <w:br/>
      </w:r>
      <w:r>
        <w:rPr>
          <w:rFonts w:hint="eastAsia"/>
        </w:rPr>
        <w:t>　　第二节 机场廊桥行业风险及对策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2026-2032年中国机场廊桥行业前景与发展趋势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2025-2026年机场廊桥行业发展环境分析</w:t>
      </w:r>
      <w:r>
        <w:rPr>
          <w:rFonts w:hint="eastAsia"/>
        </w:rPr>
        <w:br/>
      </w:r>
      <w:r>
        <w:rPr>
          <w:rFonts w:hint="eastAsia"/>
        </w:rPr>
        <w:t>　　　　一、机场廊桥行业主管部门与监管体制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二、机场廊桥行业主要法律法规及政策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三、机场廊桥行业标准与质量监管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2026-2032年机场廊桥行业发展趋势与方向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2026-2032年机场廊桥行业发展潜力与机遇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机场廊桥行业研究结论与建议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中^智^林^－机场廊桥行业发展建议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机场廊桥行业历程</w:t>
      </w:r>
      <w:r>
        <w:rPr>
          <w:rFonts w:hint="eastAsia"/>
        </w:rPr>
        <w:br/>
      </w:r>
      <w:r>
        <w:rPr>
          <w:rFonts w:hint="eastAsia"/>
        </w:rPr>
        <w:t>　　图表 机场廊桥行业生命周期</w:t>
      </w:r>
      <w:r>
        <w:rPr>
          <w:rFonts w:hint="eastAsia"/>
        </w:rPr>
        <w:br/>
      </w:r>
      <w:r>
        <w:rPr>
          <w:rFonts w:hint="eastAsia"/>
        </w:rPr>
        <w:t>　　图表 机场廊桥行业产业链分析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2020-2025年中国机场廊桥行业市场规模及增长情况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2020-2025年机场廊桥行业市场容量分析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2020-2025年中国机场廊桥行业产能统计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2020-2025年中国机场廊桥行业产量及增长趋势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2020-2025年中国机场廊桥市场需求量及增速统计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2025年中国机场廊桥行业需求领域分布格局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2020-2025年中国机场廊桥行业销售收入分析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2020-2025年中国机场廊桥行业盈利情况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2020-2025年中国机场廊桥行业利润总额统计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2020-2025年中国机场廊桥进口数量分析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2020-2025年中国机场廊桥进口金额分析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2020-2025年中国机场廊桥出口数量分析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2020-2025年中国机场廊桥出口金额分析</w:t>
      </w:r>
      <w:r>
        <w:rPr>
          <w:rFonts w:hint="eastAsia"/>
        </w:rPr>
        <w:br/>
      </w:r>
      <w:r>
        <w:rPr>
          <w:rFonts w:hint="eastAsia"/>
        </w:rPr>
        <w:t>　　图表 2025年中国机场廊桥进口国家及地区分析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2025年中国机场廊桥出口国家及地区分析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2020-2025年中国机场廊桥行业企业数量情况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2020-2025年中国机场廊桥行业企业平均规模情况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**地区机场廊桥市场规模及增长情况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**地区机场廊桥行业市场需求情况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**地区机场廊桥市场规模及增长情况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**地区机场廊桥行业市场需求情况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**地区机场廊桥市场规模及增长情况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**地区机场廊桥行业市场需求情况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**地区机场廊桥市场规模及增长情况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**地区机场廊桥行业市场需求情况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机场廊桥重点企业（一）基本信息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机场廊桥重点企业（一）经营情况分析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机场廊桥重点企业（一）主要经济指标情况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机场廊桥重点企业（一）盈利能力情况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机场廊桥重点企业（一）偿债能力情况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机场廊桥重点企业（一）运营能力情况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机场廊桥重点企业（一）成长能力情况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机场廊桥重点企业（二）基本信息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机场廊桥重点企业（二）经营情况分析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机场廊桥重点企业（二）主要经济指标情况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机场廊桥重点企业（二）盈利能力情况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机场廊桥重点企业（二）偿债能力情况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机场廊桥重点企业（二）运营能力情况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机场廊桥重点企业（二）成长能力情况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机场廊桥企业信息</w:t>
      </w:r>
      <w:r>
        <w:rPr>
          <w:rFonts w:hint="eastAsia"/>
        </w:rPr>
        <w:br/>
      </w:r>
      <w:r>
        <w:rPr>
          <w:rFonts w:hint="eastAsia"/>
        </w:rPr>
        <w:t>　　图表 机场廊桥企业经营情况分析</w:t>
      </w:r>
      <w:r>
        <w:rPr>
          <w:rFonts w:hint="eastAsia"/>
        </w:rPr>
        <w:br/>
      </w:r>
      <w:r>
        <w:rPr>
          <w:rFonts w:hint="eastAsia"/>
        </w:rPr>
        <w:t>　　图表 机场廊桥重点企业（三）主要经济指标情况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机场廊桥重点企业（三）盈利能力情况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机场廊桥重点企业（三）偿债能力情况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机场廊桥重点企业（三）运营能力情况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机场廊桥重点企业（三）成长能力情况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2026-2032年中国机场廊桥行业产能预测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2026-2032年中国机场廊桥行业产量预测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2026-2032年中国机场廊桥市场需求量预测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2026-2032年中国机场廊桥行业供需平衡预测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2026-2032年中国机场廊桥行业市场容量预测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2026-2032年中国机场廊桥行业市场规模预测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2026-2032年中国机场廊桥市场前景分析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2026-2032年中国机场廊桥发展趋势预测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2d742497a4008" w:history="1">
        <w:r>
          <w:rPr>
            <w:rStyle w:val="Hyperlink"/>
          </w:rPr>
          <w:t>中国机场廊桥行业发展研究与市场前景分析报告（2026-2032年）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2d742497a4008" w:history="1">
        <w:r>
          <w:rPr>
            <w:rStyle w:val="Hyperlink"/>
          </w:rPr>
          <w:t>https://www.20087.com/5/56/JiChangLangQiaoDeQianJing.html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热点：登机桥和廊桥的区别、怎么判断飞机是廊桥还是远机、飞机廊桥的作用、飞机靠廊桥和摆渡车哪个好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e8c139e1643e3" w:history="1">
      <w:r>
        <w:rPr>
          <w:rStyle w:val="Hyperlink"/>
        </w:rPr>
        <w:t>中国机场廊桥行业发展研究与市场前景分析报告（2026-2032年）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JiChangLangQiaoDeQianJing.html" TargetMode="External" Id="Rb2b2d742497a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JiChangLangQiaoDeQianJing.html" TargetMode="External" Id="Refee8c139e16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2026-03-08T08:31:59Z</dcterms:created>
  <dcterms:modified xsi:type="dcterms:W3CDTF">2026-03-08T09:31:59Z</dcterms:modified>
  <dc:subject>中国机场廊桥行业发展研究与市场前景分析报告（2026-2032年）</dc:subject>
  <dc:title>中国机场廊桥行业发展研究与市场前景分析报告（2026-2032年）</dc:title>
  <cp:keywords>中国机场廊桥行业发展研究与市场前景分析报告（2026-2032年）</cp:keywords>
  <dc:description>中国机场廊桥行业发展研究与市场前景分析报告（2026-2032年）</dc:description>
</cp:coreProperties>
</file>