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ec8474ea3441a" w:history="1">
              <w:r>
                <w:rPr>
                  <w:rStyle w:val="Hyperlink"/>
                </w:rPr>
                <w:t>中国特种车市场深度剖析及发展趋势预测报告（2023-2029年）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ec8474ea3441a" w:history="1">
              <w:r>
                <w:rPr>
                  <w:rStyle w:val="Hyperlink"/>
                </w:rPr>
                <w:t>中国特种车市场深度剖析及发展趋势预测报告（2023-2029年）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ec8474ea3441a" w:history="1">
                <w:r>
                  <w:rPr>
                    <w:rStyle w:val="Hyperlink"/>
                  </w:rPr>
                  <w:t>https://www.20087.com/5/06/TeZhongCheShiChangQianJing.html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辆，包括消防车、工程车、救护车、警用车等，近年来随着城市化进程的加快和技术的不断进步，市场需求持续上升。这些车辆集成了先进的通信、安全和救援技术，提高了应急响应和服务效率。同时，随着新能源技术的发展，电动化特种车辆逐渐成为市场新宠，减少了环境污染，提升了城市形象。</w:t>
      </w:r>
      <w:r>
        <w:rPr>
          <w:rFonts w:hint="eastAsia"/>
        </w:rPr>
        <w:br/>
      </w:r>
      <w:r>
        <w:rPr>
          <w:rFonts w:hint="eastAsia"/>
        </w:rPr>
        <w:t>　　未来，特种车市场将更加关注智能化和环保化。智能化技术的应用，如无人驾驶、远程操控和大数据分析，将显著提升特种车辆的作业效率和安全性。环保化方面，随着碳减排目标的确立，电动化和氢能源动力的特种车将获得更多的政策支持和市场推广，成为行业发展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ec8474ea3441a" w:history="1">
        <w:r>
          <w:rPr>
            <w:rStyle w:val="Hyperlink"/>
          </w:rPr>
          <w:t>中国特种车市场深度剖析及发展趋势预测报告（2023-2029年）</w:t>
        </w:r>
      </w:hyperlink>
      <w:r>
        <w:rPr>
          <w:rFonts w:hint="eastAsia"/>
        </w:rPr>
        <w:t>》全面分析了特种车行业的市场规模、供需状况及产业链结构，深入探讨了特种车各细分市场的品牌竞争情况和价格动态，聚焦特种车重点企业经营现状，揭示了行业的集中度和竞争格局。此外，特种车报告对特种车行业的市场前景进行了科学预测，揭示了行业未来的发展趋势、潜在风险和机遇。特种车报告旨在为特种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特种车相关概述</w:t>
      </w:r>
      <w:r>
        <w:rPr>
          <w:rFonts w:hint="eastAsia"/>
        </w:rPr>
        <w:br/>
      </w:r>
      <w:r>
        <w:rPr>
          <w:rFonts w:hint="eastAsia"/>
        </w:rPr>
        <w:t>　　第一节 特种车阐述</w:t>
      </w:r>
      <w:r>
        <w:rPr>
          <w:rFonts w:hint="eastAsia"/>
        </w:rPr>
        <w:br/>
      </w:r>
      <w:r>
        <w:rPr>
          <w:rFonts w:hint="eastAsia"/>
        </w:rPr>
        <w:t>　　　　一、特种车的品质与成本</w:t>
      </w:r>
      <w:r>
        <w:rPr>
          <w:rFonts w:hint="eastAsia"/>
        </w:rPr>
        <w:br/>
      </w:r>
      <w:r>
        <w:rPr>
          <w:rFonts w:hint="eastAsia"/>
        </w:rPr>
        <w:t>　　　　二、特种车的功用</w:t>
      </w:r>
      <w:r>
        <w:rPr>
          <w:rFonts w:hint="eastAsia"/>
        </w:rPr>
        <w:br/>
      </w:r>
      <w:r>
        <w:rPr>
          <w:rFonts w:hint="eastAsia"/>
        </w:rPr>
        <w:t>　　第二节 特种车的分类</w:t>
      </w:r>
      <w:r>
        <w:rPr>
          <w:rFonts w:hint="eastAsia"/>
        </w:rPr>
        <w:br/>
      </w:r>
      <w:r>
        <w:rPr>
          <w:rFonts w:hint="eastAsia"/>
        </w:rPr>
        <w:t>　　第三节 特种车的制造流程</w:t>
      </w:r>
      <w:r>
        <w:rPr>
          <w:rFonts w:hint="eastAsia"/>
        </w:rPr>
        <w:br/>
      </w:r>
      <w:r>
        <w:rPr>
          <w:rFonts w:hint="eastAsia"/>
        </w:rPr>
        <w:t>　　第四节 特种车产业简况</w:t>
      </w:r>
      <w:r>
        <w:rPr>
          <w:rFonts w:hint="eastAsia"/>
        </w:rPr>
        <w:br/>
      </w:r>
      <w:r>
        <w:rPr>
          <w:rFonts w:hint="eastAsia"/>
        </w:rPr>
        <w:t>　　　　一、特种车产业链条分析</w:t>
      </w:r>
      <w:r>
        <w:rPr>
          <w:rFonts w:hint="eastAsia"/>
        </w:rPr>
        <w:br/>
      </w:r>
      <w:r>
        <w:rPr>
          <w:rFonts w:hint="eastAsia"/>
        </w:rPr>
        <w:t>　　　　二、特种车产业生命周期分析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2018-2023年世界特种车产业发展透析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2022-2023年世界特种车产业运营环境分析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二、世界特种车产业发展现状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2022-2023年世界特种车行业发展总况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2018-2023年世界特种车重点国家及地区市场分析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2022-2023年中国特种车行业市场发展环境分析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2022-2023年中国特种车行业政策环境分析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一、特种车行业监管管理体制</w:t>
      </w:r>
      <w:r>
        <w:rPr>
          <w:rFonts w:hint="eastAsia"/>
        </w:rPr>
        <w:br/>
      </w:r>
      <w:r>
        <w:rPr>
          <w:rFonts w:hint="eastAsia"/>
        </w:rPr>
        <w:t>　　　　二、特种车行业相关政策及法律法规分析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三、特种车进出口相关政策分析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2022-2023年中国特种车行业社会环境分析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2018-2023年中国特种车市场供需调查分析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2018-2023年中国特种车市场供给分析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2018-2023年中国特种车市场需求分析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2022-2023年中国特种车产业发展存在问题分析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2018-2023年中国特种车产品市场进出口数据分析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2018-2023年中国特种车产品出口统计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2018-2023年中国特种车产品进口统计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2018-2023年中国特种车产品进出口价格对比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中国特种车产品进口主要来源地及出口目的地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2018-2023年中国特种车产量统计分析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2018-2023年全国特种车产量分析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2022-2023年全国及主要省份特种车产量分析</w:t>
      </w:r>
      <w:r>
        <w:rPr>
          <w:rFonts w:hint="eastAsia"/>
        </w:rPr>
        <w:br/>
      </w:r>
      <w:r>
        <w:rPr>
          <w:rFonts w:hint="eastAsia"/>
        </w:rPr>
        <w:t>　　第三节 2022-2023年特种车产量集中度分析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2018-2023年中国特种车产业主要数据监测分析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2018-2023年中国特种车行业规模分析</w:t>
      </w:r>
      <w:r>
        <w:rPr>
          <w:rFonts w:hint="eastAsia"/>
        </w:rPr>
        <w:br/>
      </w:r>
      <w:r>
        <w:rPr>
          <w:rFonts w:hint="eastAsia"/>
        </w:rPr>
        <w:t>　　　　一、特种车企业数量增长分析</w:t>
      </w:r>
      <w:r>
        <w:rPr>
          <w:rFonts w:hint="eastAsia"/>
        </w:rPr>
        <w:br/>
      </w:r>
      <w:r>
        <w:rPr>
          <w:rFonts w:hint="eastAsia"/>
        </w:rPr>
        <w:t>　　　　二、特种车从业人数增长分析</w:t>
      </w:r>
      <w:r>
        <w:rPr>
          <w:rFonts w:hint="eastAsia"/>
        </w:rPr>
        <w:br/>
      </w:r>
      <w:r>
        <w:rPr>
          <w:rFonts w:hint="eastAsia"/>
        </w:rPr>
        <w:t>　　　　三、特种车资产规模增长分析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2018-2023年中国特种车行业结构分析</w:t>
      </w:r>
      <w:r>
        <w:rPr>
          <w:rFonts w:hint="eastAsia"/>
        </w:rPr>
        <w:br/>
      </w:r>
      <w:r>
        <w:rPr>
          <w:rFonts w:hint="eastAsia"/>
        </w:rPr>
        <w:t>　　　　一、特种车企业数量结构分析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2018-2023年中国特种车行业产值分析</w:t>
      </w:r>
      <w:r>
        <w:rPr>
          <w:rFonts w:hint="eastAsia"/>
        </w:rPr>
        <w:br/>
      </w:r>
      <w:r>
        <w:rPr>
          <w:rFonts w:hint="eastAsia"/>
        </w:rPr>
        <w:t>　　　　一、特种车产成品增长分析</w:t>
      </w:r>
      <w:r>
        <w:rPr>
          <w:rFonts w:hint="eastAsia"/>
        </w:rPr>
        <w:br/>
      </w:r>
      <w:r>
        <w:rPr>
          <w:rFonts w:hint="eastAsia"/>
        </w:rPr>
        <w:t>　　　　二、特种车工业销售产值分析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2018-2023年中国特种车行业成本费用分析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2018-2023年中国特种车行业盈利能力分析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特种车重点企业竞争情况分析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特种车重点企业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2023-2029年中国特种车市场投资潜力及前景预测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2023-2029年中国特种车市场未来发展趋势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一、中国特种车行业发展趋势</w:t>
      </w:r>
      <w:r>
        <w:rPr>
          <w:rFonts w:hint="eastAsia"/>
        </w:rPr>
        <w:br/>
      </w:r>
      <w:r>
        <w:rPr>
          <w:rFonts w:hint="eastAsia"/>
        </w:rPr>
        <w:t>　　　　二、特种车产品技术的发展走向</w:t>
      </w:r>
      <w:r>
        <w:rPr>
          <w:rFonts w:hint="eastAsia"/>
        </w:rPr>
        <w:br/>
      </w:r>
      <w:r>
        <w:rPr>
          <w:rFonts w:hint="eastAsia"/>
        </w:rPr>
        <w:t>　　　　三、特种车行业未来发展方向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2023-2029年中国特种车市场前景展望</w:t>
      </w:r>
      <w:r>
        <w:rPr>
          <w:rFonts w:hint="eastAsia"/>
        </w:rPr>
        <w:br/>
      </w:r>
      <w:r>
        <w:rPr>
          <w:rFonts w:hint="eastAsia"/>
        </w:rPr>
        <w:t>　　　　一、中国特种车市场发展前景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三、2023-2029年中国特种车市场规模预测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2023-2029年中国特种车市场投资潜力分析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2018-2023年中国特种车投资概况</w:t>
      </w:r>
      <w:r>
        <w:rPr>
          <w:rFonts w:hint="eastAsia"/>
        </w:rPr>
        <w:br/>
      </w:r>
      <w:r>
        <w:rPr>
          <w:rFonts w:hint="eastAsia"/>
        </w:rPr>
        <w:t>　　　　一、中国特种车投资环境</w:t>
      </w:r>
      <w:r>
        <w:rPr>
          <w:rFonts w:hint="eastAsia"/>
        </w:rPr>
        <w:br/>
      </w:r>
      <w:r>
        <w:rPr>
          <w:rFonts w:hint="eastAsia"/>
        </w:rPr>
        <w:t>　　　　二、特种车行业上游投资决定的产业整体规模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三、特种车产品市场投资热情</w:t>
      </w:r>
      <w:r>
        <w:rPr>
          <w:rFonts w:hint="eastAsia"/>
        </w:rPr>
        <w:br/>
      </w:r>
      <w:r>
        <w:rPr>
          <w:rFonts w:hint="eastAsia"/>
        </w:rPr>
        <w:t>　　第二节 中国特种车产业投资模式分析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2023-2029年中国特种车投资机会分析</w:t>
      </w:r>
      <w:r>
        <w:rPr>
          <w:rFonts w:hint="eastAsia"/>
        </w:rPr>
        <w:br/>
      </w:r>
      <w:r>
        <w:rPr>
          <w:rFonts w:hint="eastAsia"/>
        </w:rPr>
        <w:t>　　　　一、中国特种车投资吸引力分析</w:t>
      </w:r>
      <w:r>
        <w:rPr>
          <w:rFonts w:hint="eastAsia"/>
        </w:rPr>
        <w:br/>
      </w:r>
      <w:r>
        <w:rPr>
          <w:rFonts w:hint="eastAsia"/>
        </w:rPr>
        <w:t>　　　　二、中国特种车产业投资潜力分析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　2023-2029年中国特种车投资风险分析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2018-2023年中国特种车市场需求量及增速统计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2018-2023年中国特种车行业企业平均规模情况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2018-2023年中国特种车行业市场规模及增长情况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2023-2029年中国特种车市场需求量预测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2023-2029年中国特种车市场前景分析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2023-2029年中国特种车行业发展趋势预测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ec8474ea3441a" w:history="1">
        <w:r>
          <w:rPr>
            <w:rStyle w:val="Hyperlink"/>
          </w:rPr>
          <w:t>中国特种车市场深度剖析及发展趋势预测报告（2023-2029年）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ec8474ea3441a" w:history="1">
        <w:r>
          <w:rPr>
            <w:rStyle w:val="Hyperlink"/>
          </w:rPr>
          <w:t>https://www.20087.com/5/06/TeZhongCheShiChangQianJing.html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dc0c8972241ae" w:history="1">
      <w:r>
        <w:rPr>
          <w:rStyle w:val="Hyperlink"/>
        </w:rPr>
        <w:t>中国特种车市场深度剖析及发展趋势预测报告（2023-2029年）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eZhongCheShiChangQianJing.html" TargetMode="External" Id="R58cec8474ea3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eZhongCheShiChangQianJing.html" TargetMode="External" Id="R165dc0c89722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2023-03-24T06:26:00Z</dcterms:created>
  <dcterms:modified xsi:type="dcterms:W3CDTF">2023-03-24T07:26:00Z</dcterms:modified>
  <dc:subject>中国特种车市场深度剖析及发展趋势预测报告（2023-2029年）</dc:subject>
  <dc:title>中国特种车市场深度剖析及发展趋势预测报告（2023-2029年）</dc:title>
  <cp:keywords>中国特种车市场深度剖析及发展趋势预测报告（2023-2029年）</cp:keywords>
  <dc:description>中国特种车市场深度剖析及发展趋势预测报告（2023-2029年）</dc:description>
</cp:coreProperties>
</file>