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fea8f5a014ab5" w:history="1">
              <w:r>
                <w:rPr>
                  <w:rStyle w:val="Hyperlink"/>
                </w:rPr>
                <w:t>2025-2031年中国商用运输发展现状分析与市场前景预测报告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fea8f5a014ab5" w:history="1">
              <w:r>
                <w:rPr>
                  <w:rStyle w:val="Hyperlink"/>
                </w:rPr>
                <w:t>2025-2031年中国商用运输发展现状分析与市场前景预测报告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fea8f5a014ab5" w:history="1">
                <w:r>
                  <w:rPr>
                    <w:rStyle w:val="Hyperlink"/>
                  </w:rPr>
                  <w:t>https://www.20087.com/5/76/ShangYongYunShuHangYeFaZhanQianJing.html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运输涵盖了货物配送、长途物流、快递服务等多个领域，是现代经济活动中重要的一环。随着电子商务的蓬勃发展，对高效、可靠的物流服务需求日益增长。现代商用运输不仅依赖于传统的卡车、货车等交通工具，还广泛应用无人机、自动驾驶车辆等新兴技术。然而，高昂的运营成本、复杂的法规要求以及不断变化的市场需求给企业带来了巨大挑战。特别是在城市区域，交通拥堵和停车难问题严重影响了配送效率和服务质量。</w:t>
      </w:r>
      <w:r>
        <w:rPr>
          <w:rFonts w:hint="eastAsia"/>
        </w:rPr>
        <w:br/>
      </w:r>
      <w:r>
        <w:rPr>
          <w:rFonts w:hint="eastAsia"/>
        </w:rPr>
        <w:t>　　未来，商用运输将朝着智能化与绿色化方向发展。一方面，通过引入人工智能(AI)和机器学习算法，优化路线规划和调度安排，减少空驶率和等待时间，提高整体运营效率；另一方面，结合新能源技术，推广使用电动或氢燃料电池驱动的运输工具，显著降低能耗和碳排放，符合可持续发展目标。此外，随着5G网络的商用化，支持高清视频直播和低延迟操作的智能管理系统将成为可能，促进远程监控和协同作业。同时，注重用户体验设计，简化操作流程，提供直观的操作指南和维护建议，提升客户满意度。另外，探索跨行业合作模式，如与电商平台合作推出一站式物流解决方案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fea8f5a014ab5" w:history="1">
        <w:r>
          <w:rPr>
            <w:rStyle w:val="Hyperlink"/>
          </w:rPr>
          <w:t>2025-2031年中国商用运输发展现状分析与市场前景预测报告</w:t>
        </w:r>
      </w:hyperlink>
      <w:r>
        <w:rPr>
          <w:rFonts w:hint="eastAsia"/>
        </w:rPr>
        <w:t>》系统梳理了商用运输行业的市场规模、技术现状及产业链结构，结合详实数据分析了商用运输行业需求、价格动态与竞争格局，科学预测了商用运输发展趋势与市场前景，重点解读了行业内重点企业的战略布局与品牌影响力，同时对市场竞争与集中度进行了评估。此外，报告还细分了市场领域，揭示了商用运输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商用运输产业概述</w:t>
      </w:r>
      <w:r>
        <w:rPr>
          <w:rFonts w:hint="eastAsia"/>
        </w:rPr>
        <w:br/>
      </w:r>
      <w:r>
        <w:rPr>
          <w:rFonts w:hint="eastAsia"/>
        </w:rPr>
        <w:t>　　第一节 商用运输定义与分类</w:t>
      </w:r>
      <w:r>
        <w:rPr>
          <w:rFonts w:hint="eastAsia"/>
        </w:rPr>
        <w:br/>
      </w:r>
      <w:r>
        <w:rPr>
          <w:rFonts w:hint="eastAsia"/>
        </w:rPr>
        <w:t>　　第二节 商用运输产业链结构及关键环节剖析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商用运输商业模式与盈利模式解析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商用运输经济指标与行业评估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主要国家与地区商用运输市场对比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2025-2031年全球商用运输行业发展趋势与前景预测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国际商用运输市场发展趋势及对我国启示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二、对我国商用运输市场的借鉴意义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商用运输市场的总体规模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一、2019-2024年商用运输市场规模变化及趋势分析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二、2025年商用运输行业市场规模特点</w:t>
      </w:r>
      <w:r>
        <w:rPr>
          <w:rFonts w:hint="eastAsia"/>
        </w:rPr>
        <w:br/>
      </w:r>
      <w:r>
        <w:rPr>
          <w:rFonts w:hint="eastAsia"/>
        </w:rPr>
        <w:t>　　第二节 商用运输市场规模的构成</w:t>
      </w:r>
      <w:r>
        <w:rPr>
          <w:rFonts w:hint="eastAsia"/>
        </w:rPr>
        <w:br/>
      </w:r>
      <w:r>
        <w:rPr>
          <w:rFonts w:hint="eastAsia"/>
        </w:rPr>
        <w:t>　　　　一、商用运输客户群体特征与偏好分析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二、不同类型商用运输市场规模分布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三、各地区商用运输市场规模差异与特点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商用运输市场规模的预测与展望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一、未来几年商用运输市场规模增长预测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2019-2024年商用运输行业规模情况</w:t>
      </w:r>
      <w:r>
        <w:rPr>
          <w:rFonts w:hint="eastAsia"/>
        </w:rPr>
        <w:br/>
      </w:r>
      <w:r>
        <w:rPr>
          <w:rFonts w:hint="eastAsia"/>
        </w:rPr>
        <w:t>　　　　一、商用运输行业企业数量规模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2019-2024年商用运输行业财务能力分析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一、商用运输行业盈利能力</w:t>
      </w:r>
      <w:r>
        <w:rPr>
          <w:rFonts w:hint="eastAsia"/>
        </w:rPr>
        <w:br/>
      </w:r>
      <w:r>
        <w:rPr>
          <w:rFonts w:hint="eastAsia"/>
        </w:rPr>
        <w:t>　　　　二、商用运输行业偿债能力</w:t>
      </w:r>
      <w:r>
        <w:rPr>
          <w:rFonts w:hint="eastAsia"/>
        </w:rPr>
        <w:br/>
      </w:r>
      <w:r>
        <w:rPr>
          <w:rFonts w:hint="eastAsia"/>
        </w:rPr>
        <w:t>　　　　三、商用运输行业营运能力</w:t>
      </w:r>
      <w:r>
        <w:rPr>
          <w:rFonts w:hint="eastAsia"/>
        </w:rPr>
        <w:br/>
      </w:r>
      <w:r>
        <w:rPr>
          <w:rFonts w:hint="eastAsia"/>
        </w:rPr>
        <w:t>　　　　四、商用运输行业发展能力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商用运输细分市场（一）市场调研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商用运输细分市场（二）市场调研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2019-2024年中国商用运输行业重点区域调研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一、重点地区（一）商用运输市场规模与特点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二、重点地区（二）商用运输市场规模及特点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三、重点地区（三）商用运输市场规模及特点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四、重点地区（四）商用运输市场规模及特点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不同区域商用运输市场的对比与启示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二、商用运输市场拓展策略与建议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商用运输行业渠道分析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二、各类渠道对商用运输行业的影响</w:t>
      </w:r>
      <w:r>
        <w:rPr>
          <w:rFonts w:hint="eastAsia"/>
        </w:rPr>
        <w:br/>
      </w:r>
      <w:r>
        <w:rPr>
          <w:rFonts w:hint="eastAsia"/>
        </w:rPr>
        <w:t>　　　　三、主要商用运输企业渠道策略研究</w:t>
      </w:r>
      <w:r>
        <w:rPr>
          <w:rFonts w:hint="eastAsia"/>
        </w:rPr>
        <w:br/>
      </w:r>
      <w:r>
        <w:rPr>
          <w:rFonts w:hint="eastAsia"/>
        </w:rPr>
        <w:t>　　第二节 商用运输行业客户分析与定位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商用运输行业总体市场竞争状况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一、商用运输行业竞争结构分析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三、商用运输行业SWOT分析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商用运输企业发展策略分析</w:t>
      </w:r>
      <w:r>
        <w:rPr>
          <w:rFonts w:hint="eastAsia"/>
        </w:rPr>
        <w:br/>
      </w:r>
      <w:r>
        <w:rPr>
          <w:rFonts w:hint="eastAsia"/>
        </w:rPr>
        <w:t>　　第一节 商用运输市场与销售策略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商用运输品牌战略思考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二、商用运输行业主管部门、监管体制及相关政策法规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3、商用运输行业的主要法律、法规和政策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4、2025年商用运输行业法律法规和政策对行业的影响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二、商用运输消费者需求分析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一、商用运输技术的应用与创新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二、商用运输行业发展的技术趋势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2025-2031年商用运输行业展趋势预测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2025-2031年商用运输市场发展前景分析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一、商用运输市场发展潜力</w:t>
      </w:r>
      <w:r>
        <w:rPr>
          <w:rFonts w:hint="eastAsia"/>
        </w:rPr>
        <w:br/>
      </w:r>
      <w:r>
        <w:rPr>
          <w:rFonts w:hint="eastAsia"/>
        </w:rPr>
        <w:t>　　　　二、商用运输市场前景分析</w:t>
      </w:r>
      <w:r>
        <w:rPr>
          <w:rFonts w:hint="eastAsia"/>
        </w:rPr>
        <w:br/>
      </w:r>
      <w:r>
        <w:rPr>
          <w:rFonts w:hint="eastAsia"/>
        </w:rPr>
        <w:t>　　　　三、商用运输细分行业发展前景分析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2025-2031年商用运输发展趋势预测</w:t>
      </w:r>
      <w:r>
        <w:rPr>
          <w:rFonts w:hint="eastAsia"/>
        </w:rPr>
        <w:br/>
      </w:r>
      <w:r>
        <w:rPr>
          <w:rFonts w:hint="eastAsia"/>
        </w:rPr>
        <w:t>　　　　一、商用运输发展趋势预测</w:t>
      </w:r>
      <w:r>
        <w:rPr>
          <w:rFonts w:hint="eastAsia"/>
        </w:rPr>
        <w:br/>
      </w:r>
      <w:r>
        <w:rPr>
          <w:rFonts w:hint="eastAsia"/>
        </w:rPr>
        <w:t>　　　　二、商用运输市场规模预测</w:t>
      </w:r>
      <w:r>
        <w:rPr>
          <w:rFonts w:hint="eastAsia"/>
        </w:rPr>
        <w:br/>
      </w:r>
      <w:r>
        <w:rPr>
          <w:rFonts w:hint="eastAsia"/>
        </w:rPr>
        <w:t>　　　　三、商用运输细分市场发展趋势预测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未来商用运输行业挑战与机遇探讨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一、商用运输行业挑战</w:t>
      </w:r>
      <w:r>
        <w:rPr>
          <w:rFonts w:hint="eastAsia"/>
        </w:rPr>
        <w:br/>
      </w:r>
      <w:r>
        <w:rPr>
          <w:rFonts w:hint="eastAsia"/>
        </w:rPr>
        <w:t>　　　　二、商用运输行业机遇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对商用运输行业发展的建议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[中^智^林]对商用运输企业和投资者的建议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商用运输行业历程</w:t>
      </w:r>
      <w:r>
        <w:rPr>
          <w:rFonts w:hint="eastAsia"/>
        </w:rPr>
        <w:br/>
      </w:r>
      <w:r>
        <w:rPr>
          <w:rFonts w:hint="eastAsia"/>
        </w:rPr>
        <w:t>　　图表 商用运输行业生命周期</w:t>
      </w:r>
      <w:r>
        <w:rPr>
          <w:rFonts w:hint="eastAsia"/>
        </w:rPr>
        <w:br/>
      </w:r>
      <w:r>
        <w:rPr>
          <w:rFonts w:hint="eastAsia"/>
        </w:rPr>
        <w:t>　　图表 商用运输行业产业链分析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2019-2024年商用运输行业市场容量统计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fea8f5a014ab5" w:history="1">
        <w:r>
          <w:rPr>
            <w:rStyle w:val="Hyperlink"/>
          </w:rPr>
          <w:t>2025-2031年中国商用运输发展现状分析与市场前景预测报告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fea8f5a014ab5" w:history="1">
        <w:r>
          <w:rPr>
            <w:rStyle w:val="Hyperlink"/>
          </w:rPr>
          <w:t>https://www.20087.com/5/76/ShangYongYunShuHangYeFaZhanQianJing.html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热点：商品车运输、商用运输机的构造主要包括哪些部分?、货物专用运输、商用运输核潜艇、普通货物运输经营范围、商用运输无人机概念股票、商品运输车是什么车、商用运输 时效性、商用车是营运车吗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e146cd3fd4cc9" w:history="1">
      <w:r>
        <w:rPr>
          <w:rStyle w:val="Hyperlink"/>
        </w:rPr>
        <w:t>2025-2031年中国商用运输发展现状分析与市场前景预测报告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angYongYunShuHangYeFaZhanQianJing.html" TargetMode="External" Id="R816fea8f5a01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angYongYunShuHangYeFaZhanQianJing.html" TargetMode="External" Id="Rd26e146cd3fd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2025-04-23T08:12:52Z</dcterms:created>
  <dcterms:modified xsi:type="dcterms:W3CDTF">2025-04-23T09:12:52Z</dcterms:modified>
  <dc:subject>2025-2031年中国商用运输发展现状分析与市场前景预测报告</dc:subject>
  <dc:title>2025-2031年中国商用运输发展现状分析与市场前景预测报告</dc:title>
  <cp:keywords>2025-2031年中国商用运输发展现状分析与市场前景预测报告</cp:keywords>
  <dc:description>2025-2031年中国商用运输发展现状分析与市场前景预测报告</dc:description>
</cp:coreProperties>
</file>