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253d386e14661" w:history="1">
              <w:r>
                <w:rPr>
                  <w:rStyle w:val="Hyperlink"/>
                </w:rPr>
                <w:t>2026-2032年全球与中国平车行业研究及行业前景分析报告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253d386e14661" w:history="1">
              <w:r>
                <w:rPr>
                  <w:rStyle w:val="Hyperlink"/>
                </w:rPr>
                <w:t>2026-2032年全球与中国平车行业研究及行业前景分析报告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253d386e14661" w:history="1">
                <w:r>
                  <w:rPr>
                    <w:rStyle w:val="Hyperlink"/>
                  </w:rPr>
                  <w:t>https://www.20087.com/5/96/PingCheFaZhanXianZhuangQianJing.html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车（即平板拖车或低平板半挂车）是一种无围栏、低重心的重型运输车辆，主要用于工程机械、风电设备、预制构件等超限超重货物的公路运输。平车采用高强度钢焊接车架，配备多轴线液压悬挂、独立转向及ABS/EBS制动系统，以适应复杂路况与精确就位需求。在特种物流领域，模块化平车可通过拼接扩展承载面积，支持百吨级运输任务。行业高度依赖定制化设计，根据货物尺寸、轴荷分布及法规要求调整轴数与轮组布局。然而，空载返程率高、通行审批流程繁琐、以及极端工况下结构疲劳开裂，仍是运营效率与安全性的主要制约因素。</w:t>
      </w:r>
      <w:r>
        <w:rPr>
          <w:rFonts w:hint="eastAsia"/>
        </w:rPr>
        <w:br/>
      </w:r>
      <w:r>
        <w:rPr>
          <w:rFonts w:hint="eastAsia"/>
        </w:rPr>
        <w:t>　　未来，平车将向智能化调度、轻量化材料与绿色动力方向演进。市场调研网指出，车联网系统可实时上传位置、载重与胎压数据，联动物流平台优化配载与路线规划；自动驾驶编队技术有望在封闭矿区或港口实现无人化转运。在结构上，铝合金车架与碳纤维复合材料将显著减重，提升有效载荷比；自适应空气悬挂在装卸时可自动调平。动力方面，电动或氢燃料牵引车配套的平车将纳入零排放物流体系。此外，数字孪生模型将用于模拟运输全过程，提前识别桥梁限高、弯道通过性等风险。长远看，平车将从被动运载工具升级为智能重载物流网络的物理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0253d386e14661" w:history="1">
        <w:r>
          <w:rPr>
            <w:rStyle w:val="Hyperlink"/>
          </w:rPr>
          <w:t>2026-2032年全球与中国平车行业研究及行业前景分析报告</w:t>
        </w:r>
      </w:hyperlink>
      <w:r>
        <w:rPr>
          <w:rFonts w:hint="eastAsia"/>
        </w:rPr>
        <w:t>》，2025年平车行业市场规模达 亿元，预计2032年市场规模将达 亿元，期间年均复合增长率（CAGR）达 %。报告系统梳理了平车行业的产业链结构，详细分析了平车市场规模与需求状况，并对市场价格、行业现状及未来前景进行了客观评估。报告结合平车技术现状与发展方向，对行业趋势作出科学预测，同时聚焦平车重点企业，解析竞争格局、市场集中度及品牌影响力。通过对平车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按产品类型细分，全球平车市场规模2021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平车</w:t>
      </w:r>
      <w:r>
        <w:rPr>
          <w:rFonts w:hint="eastAsia"/>
        </w:rPr>
        <w:br/>
      </w:r>
      <w:r>
        <w:rPr>
          <w:rFonts w:hint="eastAsia"/>
        </w:rPr>
        <w:t>　　　　1.3.3 舱壁平板车</w:t>
      </w:r>
      <w:r>
        <w:rPr>
          <w:rFonts w:hint="eastAsia"/>
        </w:rPr>
        <w:br/>
      </w:r>
      <w:r>
        <w:rPr>
          <w:rFonts w:hint="eastAsia"/>
        </w:rPr>
        <w:t>　　　　1.3.4 专用平车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按应用细分，全球平车市场规模2021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设备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管道</w:t>
      </w:r>
      <w:r>
        <w:rPr>
          <w:rFonts w:hint="eastAsia"/>
        </w:rPr>
        <w:br/>
      </w:r>
      <w:r>
        <w:rPr>
          <w:rFonts w:hint="eastAsia"/>
        </w:rPr>
        <w:t>　　　　1.4.5 钢材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平车行业发展总体概况</w:t>
      </w:r>
      <w:r>
        <w:rPr>
          <w:rFonts w:hint="eastAsia"/>
        </w:rPr>
        <w:br/>
      </w:r>
      <w:r>
        <w:rPr>
          <w:rFonts w:hint="eastAsia"/>
        </w:rPr>
        <w:t>　　　　1.5.2 平车行业发展主要特点</w:t>
      </w:r>
      <w:r>
        <w:rPr>
          <w:rFonts w:hint="eastAsia"/>
        </w:rPr>
        <w:br/>
      </w:r>
      <w:r>
        <w:rPr>
          <w:rFonts w:hint="eastAsia"/>
        </w:rPr>
        <w:t>　　　　1.5.3 平车行业发展影响因素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平车有利因素</w:t>
      </w:r>
      <w:r>
        <w:rPr>
          <w:rFonts w:hint="eastAsia"/>
        </w:rPr>
        <w:br/>
      </w:r>
      <w:r>
        <w:rPr>
          <w:rFonts w:hint="eastAsia"/>
        </w:rPr>
        <w:t>　　　　1.5.3 .2 平车不利因素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全球市场，近三年平车主要企业占有率及排名（按销量）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平车主要企业在国际市场占有率（按销量，2023-2026）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2025年平车主要企业在国际市场排名（按销量）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全球市场主要企业平车销量（2023-2026）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全球市场，近三年平车主要企业占有率及排名（按收入）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平车主要企业在国际市场占有率（按收入，2023-2026）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2025年平车主要企业在国际市场排名（按收入）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全球市场主要企业平车销售收入（2023-2026）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全球市场主要企业平车销售价格（2023-2026）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中国市场，近三年平车主要企业占有率及排名（按销量）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平车主要企业在中国市场占有率（按销量，2023-2026）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2025年平车主要企业在中国市场排名（按销量）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中国市场主要企业平车销量（2023-2026）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中国市场，近三年平车主要企业占有率及排名（按收入）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平车主要企业在中国市场占有率（按收入，2023-2026）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2025年平车主要企业在中国市场排名（按收入）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中国市场主要企业平车销售收入（2023-2026）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全球主要厂商平车总部及产地分布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全球主要厂商成立时间及平车商业化日期</w:t>
      </w:r>
      <w:r>
        <w:rPr>
          <w:rFonts w:hint="eastAsia"/>
        </w:rPr>
        <w:br/>
      </w:r>
      <w:r>
        <w:rPr>
          <w:rFonts w:hint="eastAsia"/>
        </w:rPr>
        <w:t>　　2.8 全球主要厂商平车产品类型及应用</w:t>
      </w:r>
      <w:r>
        <w:rPr>
          <w:rFonts w:hint="eastAsia"/>
        </w:rPr>
        <w:br/>
      </w:r>
      <w:r>
        <w:rPr>
          <w:rFonts w:hint="eastAsia"/>
        </w:rPr>
        <w:t>　　2.9 平车行业集中度、竞争程度分析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平车行业集中度分析：2025年全球Top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全球平车第一梯队、第二梯队和第三梯队生产商（品牌）及市场份额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全球平车总体规模分析</w:t>
      </w:r>
      <w:r>
        <w:rPr>
          <w:rFonts w:hint="eastAsia"/>
        </w:rPr>
        <w:br/>
      </w:r>
      <w:r>
        <w:rPr>
          <w:rFonts w:hint="eastAsia"/>
        </w:rPr>
        <w:t>　　3.1 全球平车供需现状及预测（2021-2032）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全球平车产能、产量、产能利用率及发展趋势（2021-2032）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全球平车产量、需求量及发展趋势（2021-2032）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全球主要地区平车产量及发展趋势（2021-2032）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全球主要地区平车产量（2021-2026）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全球主要地区平车产量（2027-2032）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全球主要地区平车产量市场份额（2021-2032）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中国平车供需现状及预测（2021-2032）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中国平车产能、产量、产能利用率及发展趋势（2021-2032）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中国平车产量、市场需求量及发展趋势（2021-2032）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中国市场平车进出口（2021-2032）</w:t>
      </w:r>
      <w:r>
        <w:rPr>
          <w:rFonts w:hint="eastAsia"/>
        </w:rPr>
        <w:br/>
      </w:r>
      <w:r>
        <w:rPr>
          <w:rFonts w:hint="eastAsia"/>
        </w:rPr>
        <w:t>　　3.4 全球平车销量及销售额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全球市场平车销售额（2021-2032）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全球市场平车销量（2021-2032）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全球市场平车价格趋势（2021-2032）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全球主要地区平车销售收入及市场份额（2021-2026）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全球主要地区平车销售收入预测（2027-2032）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全球主要地区平车销量分析：2021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全球主要地区平车销量及市场份额（2021-2026）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全球主要地区平车销量及市场份额预测（2027-2032）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北美市场平车销量、收入及增长率（2021-2032）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欧洲市场平车销量、收入及增长率（2021-2032）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中国市场平车销量、收入及增长率（2021-2032）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日本市场平车销量、收入及增长率（2021-2032）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东南亚市场平车销量、收入及增长率（2021-2032）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印度市场平车销量、收入及增长率（2021-2032）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南美市场平车销量、收入及增长率（2021-2032）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中东市场平车销量、收入及增长率（2021-2032）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不同产品类型平车分析</w:t>
      </w:r>
      <w:r>
        <w:rPr>
          <w:rFonts w:hint="eastAsia"/>
        </w:rPr>
        <w:br/>
      </w:r>
      <w:r>
        <w:rPr>
          <w:rFonts w:hint="eastAsia"/>
        </w:rPr>
        <w:t>　　6.1 全球不同产品类型平车销量（2021-2032）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全球不同产品类型平车收入（2021-2032）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全球不同产品类型平车价格走势（2021-2032）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中国不同产品类型平车销量（2021-2032）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中国不同产品类型平车销量及市场份额（2021-2026）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中国不同产品类型平车销量预测（2027-2032）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中国不同产品类型平车收入（2021-2032）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中国不同产品类型平车收入及市场份额（2021-2026）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中国不同产品类型平车收入预测（2027-2032）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不同应用平车分析</w:t>
      </w:r>
      <w:r>
        <w:rPr>
          <w:rFonts w:hint="eastAsia"/>
        </w:rPr>
        <w:br/>
      </w:r>
      <w:r>
        <w:rPr>
          <w:rFonts w:hint="eastAsia"/>
        </w:rPr>
        <w:t>　　7.1 全球不同应用平车销量（2021-2032）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全球不同应用平车销量及市场份额（2021-2026）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全球不同应用平车销量预测（2027-2032）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全球不同应用平车收入（2021-2032）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全球不同应用平车收入及市场份额（2021-2026）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全球不同应用平车收入预测（2027-2032）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全球不同应用平车价格走势（2021-2032）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中国不同应用平车销量（2021-2032）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中国不同应用平车销量及市场份额（2021-2026）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中国不同应用平车销量预测（2027-2032）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中国不同应用平车收入（2021-2032）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中国不同应用平车收入及市场份额（2021-2026）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中国不同应用平车收入预测（2027-2032）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平车行业发展趋势</w:t>
      </w:r>
      <w:r>
        <w:rPr>
          <w:rFonts w:hint="eastAsia"/>
        </w:rPr>
        <w:br/>
      </w:r>
      <w:r>
        <w:rPr>
          <w:rFonts w:hint="eastAsia"/>
        </w:rPr>
        <w:t>　　8.2 平车行业主要驱动因素</w:t>
      </w:r>
      <w:r>
        <w:rPr>
          <w:rFonts w:hint="eastAsia"/>
        </w:rPr>
        <w:br/>
      </w:r>
      <w:r>
        <w:rPr>
          <w:rFonts w:hint="eastAsia"/>
        </w:rPr>
        <w:t>　　8.3 平车中国企业SWOT分析</w:t>
      </w:r>
      <w:r>
        <w:rPr>
          <w:rFonts w:hint="eastAsia"/>
        </w:rPr>
        <w:br/>
      </w:r>
      <w:r>
        <w:rPr>
          <w:rFonts w:hint="eastAsia"/>
        </w:rPr>
        <w:t>　　8.4 中国平车行业政策环境分析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平车行业产业链简介</w:t>
      </w:r>
      <w:r>
        <w:rPr>
          <w:rFonts w:hint="eastAsia"/>
        </w:rPr>
        <w:br/>
      </w:r>
      <w:r>
        <w:rPr>
          <w:rFonts w:hint="eastAsia"/>
        </w:rPr>
        <w:t>　　　　9.1.1 平车行业供应链分析</w:t>
      </w:r>
      <w:r>
        <w:rPr>
          <w:rFonts w:hint="eastAsia"/>
        </w:rPr>
        <w:br/>
      </w:r>
      <w:r>
        <w:rPr>
          <w:rFonts w:hint="eastAsia"/>
        </w:rPr>
        <w:t>　　　　9.1.2 平车主要原料及供应情况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平车行业采购模式</w:t>
      </w:r>
      <w:r>
        <w:rPr>
          <w:rFonts w:hint="eastAsia"/>
        </w:rPr>
        <w:br/>
      </w:r>
      <w:r>
        <w:rPr>
          <w:rFonts w:hint="eastAsia"/>
        </w:rPr>
        <w:t>　　9.3 平车行业生产模式</w:t>
      </w:r>
      <w:r>
        <w:rPr>
          <w:rFonts w:hint="eastAsia"/>
        </w:rPr>
        <w:br/>
      </w:r>
      <w:r>
        <w:rPr>
          <w:rFonts w:hint="eastAsia"/>
        </w:rPr>
        <w:t>　　9.4 平车行业销售模式及销售渠道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按产品类型细分，全球平车市场规模2021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按应用细分，全球平车市场规模（CAGR）2021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平车行业发展主要特点</w:t>
      </w:r>
      <w:r>
        <w:rPr>
          <w:rFonts w:hint="eastAsia"/>
        </w:rPr>
        <w:br/>
      </w:r>
      <w:r>
        <w:rPr>
          <w:rFonts w:hint="eastAsia"/>
        </w:rPr>
        <w:t>　　表 4： 平车行业发展有利因素分析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平车行业发展不利因素分析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进入平车行业壁垒</w:t>
      </w:r>
      <w:r>
        <w:rPr>
          <w:rFonts w:hint="eastAsia"/>
        </w:rPr>
        <w:br/>
      </w:r>
      <w:r>
        <w:rPr>
          <w:rFonts w:hint="eastAsia"/>
        </w:rPr>
        <w:t>　　表 7： 平车主要企业在国际市场占有率（按销量，2023-2026）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2025年平车主要企业在国际市场排名（按销量）&amp;（辆）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全球市场主要企业平车销量（2023-2026）&amp;（辆）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平车主要企业在国际市场占有率（按收入，2023-2026）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2025年平车主要企业在国际市场排名（按收入）&amp;（万元）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全球市场主要企业平车销售收入（2023-2026）&amp;（万元）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全球市场主要企业平车销售价格（2023-2026）&amp;（K US$/Unit）</w:t>
      </w:r>
      <w:r>
        <w:rPr>
          <w:rFonts w:hint="eastAsia"/>
        </w:rPr>
        <w:br/>
      </w:r>
      <w:r>
        <w:rPr>
          <w:rFonts w:hint="eastAsia"/>
        </w:rPr>
        <w:t>　　表 14： 平车主要企业在中国市场占有率（按销量，2023-2026）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2025年平车主要企业在中国市场排名（按销量）&amp;（辆）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中国市场主要企业平车销量（2023-2026）&amp;（辆）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平车主要企业在中国市场占有率（按收入，2023-2026）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2025年平车主要企业在中国市场排名（按收入）&amp;（万元）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中国市场主要企业平车销售收入（2023-2026）&amp;（万元）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全球主要厂商平车总部及产地分布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全球主要厂商成立时间及平车商业化日期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全球主要厂商平车产品类型及应用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2025年全球平车主要厂商市场地位（第一梯队、第二梯队和第三梯队）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全球平车市场投资、并购等现状分析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全球主要地区平车产量增速（CAGR）：（2021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全球主要地区平车产量（2021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全球主要地区平车产量（2021-2026）&amp;（辆）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全球主要地区平车产量（2027-2032）&amp;（辆）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全球主要地区平车产量市场份额（2021-2026）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全球主要地区平车产量市场份额（2027-2032）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中国市场平车产量、销量、进出口（2021-2026）&amp;（辆）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中国市场平车产量、销量、进出口预测（2027-2032）&amp;（辆）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全球主要地区平车销售收入增速：（2021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全球主要地区平车销售收入（2021-2026）&amp;（万元）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全球主要地区平车销售收入市场份额（2021-2026）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全球主要地区平车收入（2027-2032）&amp;（万元）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全球主要地区平车收入市场份额（2027-2032）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全球主要地区平车销量（辆）：2021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全球主要地区平车销量（2021-2026）&amp;（辆）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全球主要地区平车销量市场份额（2021-2026）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全球主要地区平车销量（2027-2032）&amp;（辆）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全球主要地区平车销量份额（2027-2032）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平车销量（辆）、收入（万元）、价格（K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平车销量（辆）、收入（万元）、价格（K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平车销量（辆）、收入（万元）、价格（K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平车销量（辆）、收入（万元）、价格（K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平车销量（辆）、收入（万元）、价格（K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平车销量（辆）、收入（万元）、价格（K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平车销量（辆）、收入（万元）、价格（K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平车销量（辆）、收入（万元）、价格（K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平车销量（辆）、收入（万元）、价格（K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平车销量（辆）、收入（万元）、价格（K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平车销量（辆）、收入（万元）、价格（K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平车销量（辆）、收入（万元）、价格（K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平车销量（辆）、收入（万元）、价格（K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平车销量（辆）、收入（万元）、价格（K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平车销量（辆）、收入（万元）、价格（K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平车销量（辆）、收入（万元）、价格（K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平车销量（辆）、收入（万元）、价格（K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平车销量（辆）、收入（万元）、价格（K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平车销量（辆）、收入（万元）、价格（K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全球不同产品类型平车销量（2021-2026）&amp;（辆）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139： 全球不同产品类型平车销量市场份额（2021-2026）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全球不同产品类型平车销量预测（2027-2032）&amp;（辆）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全球市场不同产品类型平车销量市场份额预测（2027-2032）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全球不同产品类型平车收入（2021-2026）&amp;（万元）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全球不同产品类型平车收入市场份额（2021-2026）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全球不同产品类型平车收入预测（2027-2032）&amp;（万元）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全球不同产品类型平车收入市场份额预测（2027-2032）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中国不同产品类型平车销量（2021-2026）&amp;（辆）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147： 中国不同产品类型平车销量市场份额（2021-2026）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中国不同产品类型平车销量预测（2027-2032）&amp;（辆）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全球市场不同产品类型平车销量市场份额预测（2027-2032）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中国不同产品类型平车收入（2021-2026）&amp;（万元）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中国不同产品类型平车收入市场份额（2021-2026）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中国不同产品类型平车收入预测（2027-2032）&amp;（万元）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中国不同产品类型平车收入市场份额预测（2027-2032）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全球不同应用平车销量（2021-2026）&amp;（辆）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155： 全球不同应用平车销量市场份额（2021-2026）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全球不同应用平车销量预测（2027-2032）&amp;（辆）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157： 全球市场不同应用平车销量市场份额预测（2027-2032）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全球不同应用平车收入（2021-2026）&amp;（万元）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全球不同应用平车收入市场份额（2021-2026）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全球不同应用平车收入预测（2027-2032）&amp;（万元）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全球不同应用平车收入市场份额预测（2027-2032）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中国不同应用平车销量（2021-2026）&amp;（辆）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163： 中国不同应用平车销量市场份额（2021-2026）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中国不同应用平车销量预测（2027-2032）&amp;（辆）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165： 中国市场不同应用平车销量市场份额预测（2027-2032）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中国不同应用平车收入（2021-2026）&amp;（万元）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中国不同应用平车收入市场份额（2021-2026）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中国不同应用平车收入预测（2027-2032）&amp;（万元）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中国不同应用平车收入市场份额预测（2027-2032）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平车行业发展趋势</w:t>
      </w:r>
      <w:r>
        <w:rPr>
          <w:rFonts w:hint="eastAsia"/>
        </w:rPr>
        <w:br/>
      </w:r>
      <w:r>
        <w:rPr>
          <w:rFonts w:hint="eastAsia"/>
        </w:rPr>
        <w:t>　　表 171： 平车行业主要驱动因素</w:t>
      </w:r>
      <w:r>
        <w:rPr>
          <w:rFonts w:hint="eastAsia"/>
        </w:rPr>
        <w:br/>
      </w:r>
      <w:r>
        <w:rPr>
          <w:rFonts w:hint="eastAsia"/>
        </w:rPr>
        <w:t>　　表 172： 平车行业供应链分析</w:t>
      </w:r>
      <w:r>
        <w:rPr>
          <w:rFonts w:hint="eastAsia"/>
        </w:rPr>
        <w:br/>
      </w:r>
      <w:r>
        <w:rPr>
          <w:rFonts w:hint="eastAsia"/>
        </w:rPr>
        <w:t>　　表 173： 平车上游原料供应商</w:t>
      </w:r>
      <w:r>
        <w:rPr>
          <w:rFonts w:hint="eastAsia"/>
        </w:rPr>
        <w:br/>
      </w:r>
      <w:r>
        <w:rPr>
          <w:rFonts w:hint="eastAsia"/>
        </w:rPr>
        <w:t>　　表 174： 平车主要地区不同应用客户分析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平车典型经销商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全球不同产品类型平车市场份额2025 &amp; 2032</w:t>
      </w:r>
      <w:r>
        <w:rPr>
          <w:rFonts w:hint="eastAsia"/>
        </w:rPr>
        <w:br/>
      </w:r>
      <w:r>
        <w:rPr>
          <w:rFonts w:hint="eastAsia"/>
        </w:rPr>
        <w:t>　　图 4： 平车产品图片</w:t>
      </w:r>
      <w:r>
        <w:rPr>
          <w:rFonts w:hint="eastAsia"/>
        </w:rPr>
        <w:br/>
      </w:r>
      <w:r>
        <w:rPr>
          <w:rFonts w:hint="eastAsia"/>
        </w:rPr>
        <w:t>　　图 5： 舱壁平板车产品图片</w:t>
      </w:r>
      <w:r>
        <w:rPr>
          <w:rFonts w:hint="eastAsia"/>
        </w:rPr>
        <w:br/>
      </w:r>
      <w:r>
        <w:rPr>
          <w:rFonts w:hint="eastAsia"/>
        </w:rPr>
        <w:t>　　图 6： 专用平车产品图片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全球不同应用平车市场份额2025 &amp; 2032</w:t>
      </w:r>
      <w:r>
        <w:rPr>
          <w:rFonts w:hint="eastAsia"/>
        </w:rPr>
        <w:br/>
      </w:r>
      <w:r>
        <w:rPr>
          <w:rFonts w:hint="eastAsia"/>
        </w:rPr>
        <w:t>　　图 10： 设备</w:t>
      </w:r>
      <w:r>
        <w:rPr>
          <w:rFonts w:hint="eastAsia"/>
        </w:rPr>
        <w:br/>
      </w:r>
      <w:r>
        <w:rPr>
          <w:rFonts w:hint="eastAsia"/>
        </w:rPr>
        <w:t>　　图 11： 机械</w:t>
      </w:r>
      <w:r>
        <w:rPr>
          <w:rFonts w:hint="eastAsia"/>
        </w:rPr>
        <w:br/>
      </w:r>
      <w:r>
        <w:rPr>
          <w:rFonts w:hint="eastAsia"/>
        </w:rPr>
        <w:t>　　图 12： 管道</w:t>
      </w:r>
      <w:r>
        <w:rPr>
          <w:rFonts w:hint="eastAsia"/>
        </w:rPr>
        <w:br/>
      </w:r>
      <w:r>
        <w:rPr>
          <w:rFonts w:hint="eastAsia"/>
        </w:rPr>
        <w:t>　　图 13： 钢材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2025年全球前五大生产商平车市场份额</w:t>
      </w:r>
      <w:r>
        <w:rPr>
          <w:rFonts w:hint="eastAsia"/>
        </w:rPr>
        <w:br/>
      </w:r>
      <w:r>
        <w:rPr>
          <w:rFonts w:hint="eastAsia"/>
        </w:rPr>
        <w:t>　　图 16： 2025年全球平车第一梯队、第二梯队和第三梯队厂商及市场份额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全球平车产能、产量、产能利用率及发展趋势（2021-2032）&amp;（辆）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全球平车产量、需求量及发展趋势（2021-2032）&amp;（辆）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19： 全球主要地区平车产量市场份额（2021-2032）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中国平车产能、产量、产能利用率及发展趋势（2021-2032）&amp;（辆）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21： 中国平车产量、市场需求量及发展趋势（2021-2032）&amp;（辆）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22： 全球平车市场销售额及增长率：（2021-2032）&amp;（万元）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全球市场平车市场规模：2021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全球市场平车销量及增长率（2021-2032）&amp;（辆）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25： 全球市场平车价格趋势（2021-2032）&amp;（K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26： 全球主要地区平车销售收入（2021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全球主要地区平车销售收入市场份额（2021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北美市场平车销量及增长率（2021-2032）&amp;（辆）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29： 北美市场平车收入及增长率（2021-2032）&amp;（万元）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欧洲市场平车销量及增长率（2021-2032）&amp;（辆）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31： 欧洲市场平车收入及增长率（2021-2032）&amp;（万元）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中国市场平车销量及增长率（2021-2032）&amp;（辆）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33： 中国市场平车收入及增长率（2021-2032）&amp;（万元）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日本市场平车销量及增长率（2021-2032）&amp;（辆）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35： 日本市场平车收入及增长率（2021-2032）&amp;（万元）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东南亚市场平车销量及增长率（2021-2032）&amp;（辆）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37： 东南亚市场平车收入及增长率（2021-2032）&amp;（万元）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印度市场平车销量及增长率（2021-2032）&amp;（辆）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39： 印度市场平车收入及增长率（2021-2032）&amp;（万元）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南美市场平车销量及增长率（2021-2032）&amp;（辆）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41： 南美市场平车收入及增长率（2021-2032）&amp;（万元）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中东市场平车销量及增长率（2021-2032）&amp;（辆）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43： 中东市场平车收入及增长率（2021-2032）&amp;（万元）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全球不同产品类型平车价格走势（2021-2032）&amp;（K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45： 全球不同应用平车价格走势（2021-2032）&amp;（K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46： 平车中国企业SWOT分析</w:t>
      </w:r>
      <w:r>
        <w:rPr>
          <w:rFonts w:hint="eastAsia"/>
        </w:rPr>
        <w:br/>
      </w:r>
      <w:r>
        <w:rPr>
          <w:rFonts w:hint="eastAsia"/>
        </w:rPr>
        <w:t>　　图 47： 平车产业链</w:t>
      </w:r>
      <w:r>
        <w:rPr>
          <w:rFonts w:hint="eastAsia"/>
        </w:rPr>
        <w:br/>
      </w:r>
      <w:r>
        <w:rPr>
          <w:rFonts w:hint="eastAsia"/>
        </w:rPr>
        <w:t>　　图 48： 平车行业采购模式分析</w:t>
      </w:r>
      <w:r>
        <w:rPr>
          <w:rFonts w:hint="eastAsia"/>
        </w:rPr>
        <w:br/>
      </w:r>
      <w:r>
        <w:rPr>
          <w:rFonts w:hint="eastAsia"/>
        </w:rPr>
        <w:t>　　图 49： 平车行业生产模式</w:t>
      </w:r>
      <w:r>
        <w:rPr>
          <w:rFonts w:hint="eastAsia"/>
        </w:rPr>
        <w:br/>
      </w:r>
      <w:r>
        <w:rPr>
          <w:rFonts w:hint="eastAsia"/>
        </w:rPr>
        <w:t>　　图 50： 平车行业销售模式分析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253d386e14661" w:history="1">
        <w:r>
          <w:rPr>
            <w:rStyle w:val="Hyperlink"/>
          </w:rPr>
          <w:t>2026-2032年全球与中国平车行业研究及行业前景分析报告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253d386e14661" w:history="1">
        <w:r>
          <w:rPr>
            <w:rStyle w:val="Hyperlink"/>
          </w:rPr>
          <w:t>https://www.20087.com/5/96/PingCheFaZhanXianZhuangQianJing.html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热点：医院平车、平车是什么、平车好学吗、平车缝纫机操作视频教程、缝纫机为什么叫平车、平车缝纫机跳线怎么调、平车工一般要学多久、平车吃底布怎么处理、家用缝纫机是平车吗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28ffd25174df6" w:history="1">
      <w:r>
        <w:rPr>
          <w:rStyle w:val="Hyperlink"/>
        </w:rPr>
        <w:t>2026-2032年全球与中国平车行业研究及行业前景分析报告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PingCheFaZhanXianZhuangQianJing.html" TargetMode="External" Id="R0e0253d386e1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PingCheFaZhanXianZhuangQianJing.html" TargetMode="External" Id="R9f128ffd2517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2026-02-06T06:59:49Z</dcterms:created>
  <dcterms:modified xsi:type="dcterms:W3CDTF">2026-02-06T07:59:49Z</dcterms:modified>
  <dc:subject>2026-2032年全球与中国平车行业研究及行业前景分析报告</dc:subject>
  <dc:title>2026-2032年全球与中国平车行业研究及行业前景分析报告</dc:title>
  <cp:keywords>2026-2032年全球与中国平车行业研究及行业前景分析报告</cp:keywords>
  <dc:description>2026-2032年全球与中国平车行业研究及行业前景分析报告</dc:description>
</cp:coreProperties>
</file>