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1356afa0c4cb4" w:history="1">
              <w:r>
                <w:rPr>
                  <w:rStyle w:val="Hyperlink"/>
                </w:rPr>
                <w:t>2024-2030年中国商用车线束行业现状研究分析与市场前景预测报告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1356afa0c4cb4" w:history="1">
              <w:r>
                <w:rPr>
                  <w:rStyle w:val="Hyperlink"/>
                </w:rPr>
                <w:t>2024-2030年中国商用车线束行业现状研究分析与市场前景预测报告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1356afa0c4cb4" w:history="1">
                <w:r>
                  <w:rPr>
                    <w:rStyle w:val="Hyperlink"/>
                  </w:rPr>
                  <w:t>https://www.20087.com/6/96/ShangYongCheXianShuDeQianJingQuShi.html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线束是连接车辆各个电气部件的重要组成部分，近年来，随着商用车技术的发展和安全标准的提高，对线束的要求也越来越高。目前，商用车线束不仅要满足高强度、耐磨损等基本要求，还要具备良好的电磁兼容性和耐温性能。随着新能源商用车的发展，线束设计也需要考虑高压电气系统的需求，确保电气安全。此外，随着智能化趋势的发展，线束设计中还加入了更多的传感器和执行器，以支持车辆的高级驾驶辅助系统（ADAS）和其他智能功能。</w:t>
      </w:r>
      <w:r>
        <w:rPr>
          <w:rFonts w:hint="eastAsia"/>
        </w:rPr>
        <w:br/>
      </w:r>
      <w:r>
        <w:rPr>
          <w:rFonts w:hint="eastAsia"/>
        </w:rPr>
        <w:t>　　未来，商用车线束的发展将更加注重轻量化和智能化。一方面，随着轻量化技术的应用，商用车线束将采用更轻、更细的导线和更紧凑的接插件，以减轻整车重量，提高燃油效率或延长续航里程。另一方面，随着车辆电气化和智能化程度的提高，线束将集成更多的电子控制单元（ECU）和传感器，以支持更加复杂的电气系统。此外，随着对网络安全的重视，线束设计还需考虑防止黑客攻击的安全措施，确保车辆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1356afa0c4cb4" w:history="1">
        <w:r>
          <w:rPr>
            <w:rStyle w:val="Hyperlink"/>
          </w:rPr>
          <w:t>2024-2030年中国商用车线束行业现状研究分析与市场前景预测报告</w:t>
        </w:r>
      </w:hyperlink>
      <w:r>
        <w:rPr>
          <w:rFonts w:hint="eastAsia"/>
        </w:rPr>
        <w:t>》依据国家统计局、发改委及商用车线束相关协会等的数据资料，深入研究了商用车线束行业的现状，包括商用车线束市场需求、市场规模及产业链状况。商用车线束报告分析了商用车线束的价格波动、各细分市场的动态，以及重点企业的经营状况。同时，报告对商用车线束市场前景及发展趋势进行了科学预测，揭示了潜在的市场需求和投资机会，也指出了商用车线束行业内可能的风险。此外，商用车线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商用车线束行业界定</w:t>
      </w:r>
      <w:r>
        <w:rPr>
          <w:rFonts w:hint="eastAsia"/>
        </w:rPr>
        <w:br/>
      </w:r>
      <w:r>
        <w:rPr>
          <w:rFonts w:hint="eastAsia"/>
        </w:rPr>
        <w:t>　　第一节 商用车线束行业定义</w:t>
      </w:r>
      <w:r>
        <w:rPr>
          <w:rFonts w:hint="eastAsia"/>
        </w:rPr>
        <w:br/>
      </w:r>
      <w:r>
        <w:rPr>
          <w:rFonts w:hint="eastAsia"/>
        </w:rPr>
        <w:t>　　第二节 商用车线束行业特点分析</w:t>
      </w:r>
      <w:r>
        <w:rPr>
          <w:rFonts w:hint="eastAsia"/>
        </w:rPr>
        <w:br/>
      </w:r>
      <w:r>
        <w:rPr>
          <w:rFonts w:hint="eastAsia"/>
        </w:rPr>
        <w:t>　　第三节 商用车线束产业链分析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2024年世界商用车线束行业市场运行形势分析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2024年全球商用车线束行业发展概况</w:t>
      </w:r>
      <w:r>
        <w:rPr>
          <w:rFonts w:hint="eastAsia"/>
        </w:rPr>
        <w:br/>
      </w:r>
      <w:r>
        <w:rPr>
          <w:rFonts w:hint="eastAsia"/>
        </w:rPr>
        <w:t>　　第二节 世界商用车线束行业发展走势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二、全球商用车线束行业市场分布情况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三、全球商用车线束行业发展趋势分析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全球商用车线束行业重点国家和区域分析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2024年商用车线束行业技术发展现状及趋势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当前我国商用车线束技术发展现状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提高我国商用车线束技术的对策</w:t>
      </w:r>
      <w:r>
        <w:rPr>
          <w:rFonts w:hint="eastAsia"/>
        </w:rPr>
        <w:br/>
      </w:r>
      <w:r>
        <w:rPr>
          <w:rFonts w:hint="eastAsia"/>
        </w:rPr>
        <w:t>　　第四节 我国商用车线束研发、设计发展趋势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中国商用车线束发展现状调研</w:t>
      </w:r>
      <w:r>
        <w:rPr>
          <w:rFonts w:hint="eastAsia"/>
        </w:rPr>
        <w:br/>
      </w:r>
      <w:r>
        <w:rPr>
          <w:rFonts w:hint="eastAsia"/>
        </w:rPr>
        <w:t>　　第一节 中国商用车线束市场现状分析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中国商用车线束产量分析及预测</w:t>
      </w:r>
      <w:r>
        <w:rPr>
          <w:rFonts w:hint="eastAsia"/>
        </w:rPr>
        <w:br/>
      </w:r>
      <w:r>
        <w:rPr>
          <w:rFonts w:hint="eastAsia"/>
        </w:rPr>
        <w:t>　　　　一、商用车线束总体产能规模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三、2019-2024年中国商用车线束产量统计</w:t>
      </w:r>
      <w:r>
        <w:rPr>
          <w:rFonts w:hint="eastAsia"/>
        </w:rPr>
        <w:br/>
      </w:r>
      <w:r>
        <w:rPr>
          <w:rFonts w:hint="eastAsia"/>
        </w:rPr>
        <w:t>　　　　二、商用车线束生产区域分布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三、2024-2030年中国商用车线束产量预测分析</w:t>
      </w:r>
      <w:r>
        <w:rPr>
          <w:rFonts w:hint="eastAsia"/>
        </w:rPr>
        <w:br/>
      </w:r>
      <w:r>
        <w:rPr>
          <w:rFonts w:hint="eastAsia"/>
        </w:rPr>
        <w:t>　　第三节 中国商用车线束市场需求分析及预测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三、2024-2030年中国商用车线束市场需求量预测分析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2019-2024年中国商用车线束行业进出口情况分析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一、2019-2024年中国商用车线束行业进口分析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二、2019-2024年中国商用车线束行业出口分析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2024-2030年中国商用车线束行业进出口情况预测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一、2024-2030年中国商用车线束行业进口预测分析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二、2024-2030年中国商用车线束行业出口预测分析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影响商用车线束行业进出口变化的主要原因分析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2019-2024年中国商用车线束行业重点地区调研分析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一、中国商用车线束行业重点区域市场结构调研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商用车线束行业竞争格局分析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商用车线束行业集中度分析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一、商用车线束市场集中度分析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二、商用车线束企业集中度分析</w:t>
      </w:r>
      <w:r>
        <w:rPr>
          <w:rFonts w:hint="eastAsia"/>
        </w:rPr>
        <w:br/>
      </w:r>
      <w:r>
        <w:rPr>
          <w:rFonts w:hint="eastAsia"/>
        </w:rPr>
        <w:t>　　　　三、商用车线束区域集中度分析</w:t>
      </w:r>
      <w:r>
        <w:rPr>
          <w:rFonts w:hint="eastAsia"/>
        </w:rPr>
        <w:br/>
      </w:r>
      <w:r>
        <w:rPr>
          <w:rFonts w:hint="eastAsia"/>
        </w:rPr>
        <w:t>　　第二节 商用车线束行业主要企业竞争力分析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商用车线束行业竞争格局分析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一、2024年商用车线束行业竞争分析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二、2024年中外商用车线束产品竞争分析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三、2019-2024年我国商用车线束市场竞争分析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四、2024-2030年国内主要商用车线束企业动向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商用车线束行业细分产品市场调研分析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商用车线束重点企业（二）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商用车线束重点企业（三）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商用车线束重点企业（四）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商用车线束重点企业（五）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商用车线束重点企业（六）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商用车线束企业管理策略建议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四、提高商用车线束企业竞争力的策略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对我国商用车线束品牌的战略思考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三、我国商用车线束企业的品牌战略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2024-2030年中国商用车线束行业前景与风险预测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2024年中国商用车线束市场前景分析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2024-2030年中国商用车线束发展趋势预测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一、2024-2030年中国商用车线束行业进入壁垒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二、2024-2030年中国商用车线束行业盈利模式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三、2024-2030年中国商用车线束行业盈利因素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2024-2030年中国商用车线束行业投资机会分析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一、2024-2030年中国商用车线束细分市场投资机会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二、2024-2030年中国商用车线束行业区域市场投资潜力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2024-2030年中国商用车线束行业投资风险分析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二、2024-2030年中国商用车线束行业技术风险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三、2024-2030年中国商用车线束行业政策风险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四、2024-2030年中国商用车线束行业进入退出风险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商用车线束行业研究结论</w:t>
      </w:r>
      <w:r>
        <w:rPr>
          <w:rFonts w:hint="eastAsia"/>
        </w:rPr>
        <w:br/>
      </w:r>
      <w:r>
        <w:rPr>
          <w:rFonts w:hint="eastAsia"/>
        </w:rPr>
        <w:t>　　第二节 商用车线束行业投资价值评估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商用车线束行业投资建议</w:t>
      </w:r>
      <w:r>
        <w:rPr>
          <w:rFonts w:hint="eastAsia"/>
        </w:rPr>
        <w:br/>
      </w:r>
      <w:r>
        <w:rPr>
          <w:rFonts w:hint="eastAsia"/>
        </w:rPr>
        <w:t>　　　　一、商用车线束行业投资策略建议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二、商用车线束行业投资方向建议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三、商用车线束行业投资方式建议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商用车线束行业历程</w:t>
      </w:r>
      <w:r>
        <w:rPr>
          <w:rFonts w:hint="eastAsia"/>
        </w:rPr>
        <w:br/>
      </w:r>
      <w:r>
        <w:rPr>
          <w:rFonts w:hint="eastAsia"/>
        </w:rPr>
        <w:t>　　图表 商用车线束行业生命周期</w:t>
      </w:r>
      <w:r>
        <w:rPr>
          <w:rFonts w:hint="eastAsia"/>
        </w:rPr>
        <w:br/>
      </w:r>
      <w:r>
        <w:rPr>
          <w:rFonts w:hint="eastAsia"/>
        </w:rPr>
        <w:t>　　图表 商用车线束行业产业链分析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商用车线束企业信息</w:t>
      </w:r>
      <w:r>
        <w:rPr>
          <w:rFonts w:hint="eastAsia"/>
        </w:rPr>
        <w:br/>
      </w:r>
      <w:r>
        <w:rPr>
          <w:rFonts w:hint="eastAsia"/>
        </w:rPr>
        <w:t>　　图表 商用车线束企业经营情况分析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1356afa0c4cb4" w:history="1">
        <w:r>
          <w:rPr>
            <w:rStyle w:val="Hyperlink"/>
          </w:rPr>
          <w:t>2024-2030年中国商用车线束行业现状研究分析与市场前景预测报告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1356afa0c4cb4" w:history="1">
        <w:r>
          <w:rPr>
            <w:rStyle w:val="Hyperlink"/>
          </w:rPr>
          <w:t>https://www.20087.com/6/96/ShangYongCheXianShuDeQianJingQuShi.html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ae9ec0e54859" w:history="1">
      <w:r>
        <w:rPr>
          <w:rStyle w:val="Hyperlink"/>
        </w:rPr>
        <w:t>2024-2030年中国商用车线束行业现状研究分析与市场前景预测报告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angYongCheXianShuDeQianJingQuShi.html" TargetMode="External" Id="R0bb1356afa0c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angYongCheXianShuDeQianJingQuShi.html" TargetMode="External" Id="Red1cae9ec0e5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2024-01-31T08:27:00Z</dcterms:created>
  <dcterms:modified xsi:type="dcterms:W3CDTF">2024-01-31T09:27:00Z</dcterms:modified>
  <dc:subject>2024-2030年中国商用车线束行业现状研究分析与市场前景预测报告</dc:subject>
  <dc:title>2024-2030年中国商用车线束行业现状研究分析与市场前景预测报告</dc:title>
  <cp:keywords>2024-2030年中国商用车线束行业现状研究分析与市场前景预测报告</cp:keywords>
  <dc:description>2024-2030年中国商用车线束行业现状研究分析与市场前景预测报告</dc:description>
</cp:coreProperties>
</file>