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af7a9695b4f49" w:history="1">
              <w:r>
                <w:rPr>
                  <w:rStyle w:val="Hyperlink"/>
                </w:rPr>
                <w:t>2025-2031年中国工程救险车行业研究与市场前景报告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af7a9695b4f49" w:history="1">
              <w:r>
                <w:rPr>
                  <w:rStyle w:val="Hyperlink"/>
                </w:rPr>
                <w:t>2025-2031年中国工程救险车行业研究与市场前景报告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af7a9695b4f49" w:history="1">
                <w:r>
                  <w:rPr>
                    <w:rStyle w:val="Hyperlink"/>
                  </w:rPr>
                  <w:t>https://www.20087.com/6/06/GongChengJiuXianCheHangYeQianJing.html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救险车是一种专门用于应对突发公共事件、自然灾害、基础设施故障等紧急情况的特种车辆，通常搭载发电机组、液压顶升设备、切割焊接工具、照明系统、通信指挥平台等专业装备，具备快速响应、现场处置与应急保障能力。目前，该类车辆已在市政抢险、电力抢修、消防救援、地震救灾等领域广泛应用，并逐步向多功能集成、模块化配置方向发展。主流车型采用高强度底盘结构与全地形通过能力设计，部分高端产品还配备无人机侦察、卫星通信、远程监控等信息化功能。然而，行业内仍存在产品标准不统一、核心技术依赖进口、区域配置不平衡等问题，限制了其在复杂灾害环境中的适用性与普及率。</w:t>
      </w:r>
      <w:r>
        <w:rPr>
          <w:rFonts w:hint="eastAsia"/>
        </w:rPr>
        <w:br/>
      </w:r>
      <w:r>
        <w:rPr>
          <w:rFonts w:hint="eastAsia"/>
        </w:rPr>
        <w:t>　　未来，工程救险车将围绕智能化、无人化、网络化方向持续升级。自动驾驶技术的应用将提升其在危险区域的自主抵达与作业能力，减少人员暴露风险。同时，结合5G通信与云计算平台，车辆将实现多终端数据互通与指挥调度协同，打造移动式应急指挥中心。此外，新能源动力系统的引入（如氢燃料电池、大容量锂电池）将推动零排放、低噪声的环保型工程救险车进入城市应急体系。随着国家对应急管理体系建设的重视，工程救险车将在防灾减灾、城市安全、重大活动保障等方面发挥更加关键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af7a9695b4f49" w:history="1">
        <w:r>
          <w:rPr>
            <w:rStyle w:val="Hyperlink"/>
          </w:rPr>
          <w:t>2025-2031年中国工程救险车行业研究与市场前景报告</w:t>
        </w:r>
      </w:hyperlink>
      <w:r>
        <w:rPr>
          <w:rFonts w:hint="eastAsia"/>
        </w:rPr>
        <w:t>》基于国家统计局及工程救险车行业协会的权威数据，全面调研了工程救险车行业的市场规模、市场需求、产业链结构及价格变动，并对工程救险车细分市场进行了深入分析。报告详细剖析了工程救险车市场竞争格局，重点关注品牌影响力及重点企业的运营表现，同时科学预测了工程救险车市场前景与发展趋势，识别了行业潜在的风险与机遇。通过专业、科学的研究方法，报告为工程救险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工程救险车行业概述</w:t>
      </w:r>
      <w:r>
        <w:rPr>
          <w:rFonts w:hint="eastAsia"/>
        </w:rPr>
        <w:br/>
      </w:r>
      <w:r>
        <w:rPr>
          <w:rFonts w:hint="eastAsia"/>
        </w:rPr>
        <w:t>　　第一节 工程救险车定义与分类</w:t>
      </w:r>
      <w:r>
        <w:rPr>
          <w:rFonts w:hint="eastAsia"/>
        </w:rPr>
        <w:br/>
      </w:r>
      <w:r>
        <w:rPr>
          <w:rFonts w:hint="eastAsia"/>
        </w:rPr>
        <w:t>　　第二节 工程救险车应用领域</w:t>
      </w:r>
      <w:r>
        <w:rPr>
          <w:rFonts w:hint="eastAsia"/>
        </w:rPr>
        <w:br/>
      </w:r>
      <w:r>
        <w:rPr>
          <w:rFonts w:hint="eastAsia"/>
        </w:rPr>
        <w:t>　　第三节 工程救险车行业经济指标分析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工程救险车产业链及经营模式分析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三、工程救险车销售模式及销售渠道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全球工程救险车市场发展综述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2019-2024年全球工程救险车市场规模与趋势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主要国家与地区工程救险车市场分析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2025-2031年全球工程救险车行业发展趋势与前景预测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中国工程救险车行业市场分析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2024-2025年工程救险车产能与投资动态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一、国内工程救险车产能及利用情况</w:t>
      </w:r>
      <w:r>
        <w:rPr>
          <w:rFonts w:hint="eastAsia"/>
        </w:rPr>
        <w:br/>
      </w:r>
      <w:r>
        <w:rPr>
          <w:rFonts w:hint="eastAsia"/>
        </w:rPr>
        <w:t>　　　　二、工程救险车产能扩张与投资动态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2025-2031年工程救险车行业产量统计与趋势预测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一、2019-2024年工程救险车行业产量数据统计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1、2019-2024年工程救险车产量及增长趋势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2、2019-2024年工程救险车细分产品产量及份额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二、影响工程救险车产量的关键因素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三、2025-2031年工程救险车产量预测</w:t>
      </w:r>
      <w:r>
        <w:rPr>
          <w:rFonts w:hint="eastAsia"/>
        </w:rPr>
        <w:br/>
      </w:r>
      <w:r>
        <w:rPr>
          <w:rFonts w:hint="eastAsia"/>
        </w:rPr>
        <w:t>　　第三节 2025-2031年工程救险车市场需求与销售分析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一、2024-2025年工程救险车行业需求现状</w:t>
      </w:r>
      <w:r>
        <w:rPr>
          <w:rFonts w:hint="eastAsia"/>
        </w:rPr>
        <w:br/>
      </w:r>
      <w:r>
        <w:rPr>
          <w:rFonts w:hint="eastAsia"/>
        </w:rPr>
        <w:t>　　　　二、工程救险车客户群体与需求特点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三、2019-2024年工程救险车行业销售规模分析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四、2025-2031年工程救险车市场增长潜力与规模预测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中国工程救险车细分市场与下游应用领域分析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工程救险车细分市场分析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一、2024-2025年工程救险车主要细分产品市场现状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工程救险车下游应用与客户群体分析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一、2024-2025年工程救险车各应用领域市场现状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2024-2025年工程救险车行业技术发展现状及趋势分析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工程救险车行业技术发展现状分析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国内外工程救险车行业技术差异与原因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工程救险车行业技术发展方向、趋势预测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提升工程救险车行业技术能力策略建议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工程救险车价格机制与竞争策略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一、2019-2024年工程救险车市场价格走势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工程救险车定价策略与方法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2025-2031年工程救险车价格竞争态势与趋势预测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中国工程救险车行业重点区域市场研究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2024-2025年重点区域工程救险车市场发展概况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三、2025-2031年工程救险车行业发展潜力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三、2025-2031年工程救险车行业发展潜力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三、2025-2031年工程救险车行业发展潜力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三、2025-2031年工程救险车行业发展潜力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三、2025-2031年工程救险车行业发展潜力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2019-2024年中国工程救险车行业进出口情况分析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工程救险车行业进口情况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一、2019-2024年工程救险车进口规模及增长情况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二、工程救险车主要进口来源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工程救险车行业出口情况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一、2019-2024年工程救险车出口规模及增长情况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二、工程救险车主要出口目的地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2019-2024年中国工程救险车行业总体发展与财务状况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2019-2024年中国工程救险车行业规模情况</w:t>
      </w:r>
      <w:r>
        <w:rPr>
          <w:rFonts w:hint="eastAsia"/>
        </w:rPr>
        <w:br/>
      </w:r>
      <w:r>
        <w:rPr>
          <w:rFonts w:hint="eastAsia"/>
        </w:rPr>
        <w:t>　　　　一、工程救险车行业企业数量规模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二、工程救险车行业从业人员规模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三、工程救险车行业市场敏感性分析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2019-2024年中国工程救险车行业财务能力分析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一、工程救险车行业盈利能力</w:t>
      </w:r>
      <w:r>
        <w:rPr>
          <w:rFonts w:hint="eastAsia"/>
        </w:rPr>
        <w:br/>
      </w:r>
      <w:r>
        <w:rPr>
          <w:rFonts w:hint="eastAsia"/>
        </w:rPr>
        <w:t>　　　　二、工程救险车行业偿债能力</w:t>
      </w:r>
      <w:r>
        <w:rPr>
          <w:rFonts w:hint="eastAsia"/>
        </w:rPr>
        <w:br/>
      </w:r>
      <w:r>
        <w:rPr>
          <w:rFonts w:hint="eastAsia"/>
        </w:rPr>
        <w:t>　　　　三、工程救险车行业营运能力</w:t>
      </w:r>
      <w:r>
        <w:rPr>
          <w:rFonts w:hint="eastAsia"/>
        </w:rPr>
        <w:br/>
      </w:r>
      <w:r>
        <w:rPr>
          <w:rFonts w:hint="eastAsia"/>
        </w:rPr>
        <w:t>　　　　四、工程救险车行业发展能力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工程救险车行业重点企业调研分析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二、企业工程救险车业务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二、企业工程救险车业务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二、企业工程救险车业务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二、企业工程救险车业务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二、企业工程救险车业务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二、企业工程救险车业务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中国工程救险车行业竞争格局分析</w:t>
      </w:r>
      <w:r>
        <w:rPr>
          <w:rFonts w:hint="eastAsia"/>
        </w:rPr>
        <w:br/>
      </w:r>
      <w:r>
        <w:rPr>
          <w:rFonts w:hint="eastAsia"/>
        </w:rPr>
        <w:t>　　第一节 工程救险车行业竞争格局总览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2024-2025年工程救险车行业竞争力分析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2019-2024年工程救险车行业企业并购活动分析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2024-2025年工程救险车行业会展与招投标活动分析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一、工程救险车行业会展活动及其市场影响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2025年中国工程救险车企业发展企业发展策略与建议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工程救险车销售模式与渠道策略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工程救险车品牌与市场推广策略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工程救险车研发投入与技术创新能力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工程救险车合作联盟与资源整合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中国工程救险车行业风险与对策</w:t>
      </w:r>
      <w:r>
        <w:rPr>
          <w:rFonts w:hint="eastAsia"/>
        </w:rPr>
        <w:br/>
      </w:r>
      <w:r>
        <w:rPr>
          <w:rFonts w:hint="eastAsia"/>
        </w:rPr>
        <w:t>　　第一节 工程救险车行业SWOT分析</w:t>
      </w:r>
      <w:r>
        <w:rPr>
          <w:rFonts w:hint="eastAsia"/>
        </w:rPr>
        <w:br/>
      </w:r>
      <w:r>
        <w:rPr>
          <w:rFonts w:hint="eastAsia"/>
        </w:rPr>
        <w:t>　　　　一、工程救险车行业优势</w:t>
      </w:r>
      <w:r>
        <w:rPr>
          <w:rFonts w:hint="eastAsia"/>
        </w:rPr>
        <w:br/>
      </w:r>
      <w:r>
        <w:rPr>
          <w:rFonts w:hint="eastAsia"/>
        </w:rPr>
        <w:t>　　　　二、工程救险车行业劣势</w:t>
      </w:r>
      <w:r>
        <w:rPr>
          <w:rFonts w:hint="eastAsia"/>
        </w:rPr>
        <w:br/>
      </w:r>
      <w:r>
        <w:rPr>
          <w:rFonts w:hint="eastAsia"/>
        </w:rPr>
        <w:t>　　　　三、工程救险车市场机会</w:t>
      </w:r>
      <w:r>
        <w:rPr>
          <w:rFonts w:hint="eastAsia"/>
        </w:rPr>
        <w:br/>
      </w:r>
      <w:r>
        <w:rPr>
          <w:rFonts w:hint="eastAsia"/>
        </w:rPr>
        <w:t>　　　　四、工程救险车市场威胁</w:t>
      </w:r>
      <w:r>
        <w:rPr>
          <w:rFonts w:hint="eastAsia"/>
        </w:rPr>
        <w:br/>
      </w:r>
      <w:r>
        <w:rPr>
          <w:rFonts w:hint="eastAsia"/>
        </w:rPr>
        <w:t>　　第二节 工程救险车行业风险及对策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2025-2031年中国工程救险车行业前景与发展趋势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2024-2025年工程救险车行业发展环境分析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一、工程救险车行业主管部门与监管体制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二、工程救险车行业主要法律法规及政策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三、工程救险车行业标准与质量监管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2025-2031年工程救险车行业发展趋势与方向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2025-2031年工程救险车行业发展潜力与机遇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工程救险车行业研究结论与建议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中⋅智⋅林⋅工程救险车行业发展建议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2019-2024年中国工程救险车行业产能及增长趋势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2025-2031年中国工程救险车行业产能预测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2019-2024年中国工程救险车行业产量及增长趋势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2025-2031年中国工程救险车行业产量预测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2019-2024年中国工程救险车行业市场需求及增长情况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2025-2031年中国工程救险车行业市场需求预测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2019-2024年中国工程救险车行业利润及增长情况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**地区工程救险车行业市场需求情况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**地区工程救险车行业市场需求情况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2019-2024年中国工程救险车行业进口量及增速统计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2019-2024年中国工程救险车行业出口量及增速统计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工程救险车重点企业经营情况分析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2025年工程救险车行业壁垒</w:t>
      </w:r>
      <w:r>
        <w:rPr>
          <w:rFonts w:hint="eastAsia"/>
        </w:rPr>
        <w:br/>
      </w:r>
      <w:r>
        <w:rPr>
          <w:rFonts w:hint="eastAsia"/>
        </w:rPr>
        <w:t>　　图表 2025年工程救险车市场前景分析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2025-2031年中国工程救险车市场需求预测</w:t>
      </w:r>
      <w:r>
        <w:rPr>
          <w:rFonts w:hint="eastAsia"/>
        </w:rPr>
        <w:br/>
      </w:r>
      <w:r>
        <w:rPr>
          <w:rFonts w:hint="eastAsia"/>
        </w:rPr>
        <w:t>　　图表 2025年工程救险车发展趋势预测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af7a9695b4f49" w:history="1">
        <w:r>
          <w:rPr>
            <w:rStyle w:val="Hyperlink"/>
          </w:rPr>
          <w:t>2025-2031年中国工程救险车行业研究与市场前景报告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af7a9695b4f49" w:history="1">
        <w:r>
          <w:rPr>
            <w:rStyle w:val="Hyperlink"/>
          </w:rPr>
          <w:t>https://www.20087.com/6/06/GongChengJiuXianCheHangYeQianJing.html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热点：工程抢险车、工程救险车是干什么的、工程抢险车哪个部门审批、工程救险车可以使用警报器吗?、抢险车、工程救险车什么单位可以买、救险车、警车消防车救护车工程救险车、工程救援车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42c8301af4ed8" w:history="1">
      <w:r>
        <w:rPr>
          <w:rStyle w:val="Hyperlink"/>
        </w:rPr>
        <w:t>2025-2031年中国工程救险车行业研究与市场前景报告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ChengJiuXianCheHangYeQianJing.html" TargetMode="External" Id="Rd5daf7a9695b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ChengJiuXianCheHangYeQianJing.html" TargetMode="External" Id="R13742c8301af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2025-05-10T02:38:33Z</dcterms:created>
  <dcterms:modified xsi:type="dcterms:W3CDTF">2025-05-10T03:38:33Z</dcterms:modified>
  <dc:subject>2025-2031年中国工程救险车行业研究与市场前景报告</dc:subject>
  <dc:title>2025-2031年中国工程救险车行业研究与市场前景报告</dc:title>
  <cp:keywords>2025-2031年中国工程救险车行业研究与市场前景报告</cp:keywords>
  <dc:description>2025-2031年中国工程救险车行业研究与市场前景报告</dc:description>
</cp:coreProperties>
</file>