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7fc1547a24612" w:history="1">
              <w:r>
                <w:rPr>
                  <w:rStyle w:val="Hyperlink"/>
                </w:rPr>
                <w:t>中国内胎行业发展分析及前景趋势预测报告（2026-2032年）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7fc1547a24612" w:history="1">
              <w:r>
                <w:rPr>
                  <w:rStyle w:val="Hyperlink"/>
                </w:rPr>
                <w:t>中国内胎行业发展分析及前景趋势预测报告（2026-2032年）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7fc1547a24612" w:history="1">
                <w:r>
                  <w:rPr>
                    <w:rStyle w:val="Hyperlink"/>
                  </w:rPr>
                  <w:t>https://www.20087.com/6/36/NeiTaiHangYeQianJingQuShi.html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胎是一种用于充气轮胎内部、保持气密性的环形橡胶囊，主要由丁基橡胶或卤化丁基橡胶制成，具备低透气性与良好耐老化性能，广泛应用于摩托车、农用机械、工程机械及部分商用车辆。尽管无内胎（tubeless）轮胎在乘用车领域已成主流，内胎在恶劣路况、低速重载或维修条件受限场景仍具不可替代性。内胎强调接头强度、耐屈挠疲劳及与外胎匹配性，部分高端型号采用纳米补强填料提升耐刺穿性。然而，内胎易因安装不当产生褶皱导致局部过热爆裂；且在高温高速工况下散热差，限制其在现代高速车辆的应用；同时，废旧内胎回收体系薄弱，环境负担显著。</w:t>
      </w:r>
      <w:r>
        <w:rPr>
          <w:rFonts w:hint="eastAsia"/>
        </w:rPr>
        <w:br/>
      </w:r>
      <w:r>
        <w:rPr>
          <w:rFonts w:hint="eastAsia"/>
        </w:rPr>
        <w:t>　　未来，内胎将聚焦高性能复合、智能监测与循环再生三大方向。石墨烯或芳纶纤维增强丁基橡胶可提升强度与耐热性，延长使用寿命；内置微型压力/温度传感器可预警慢漏或过热风险。在可持续方面，化学脱硫再生技术将实现废旧内胎高值化回用；生物基异丁烯单体合成路径亦在研发中。此外，模块化快装设计将简化更换流程，适配应急维修场景。长远看，内胎将从传统密封件升级为特种作业车辆智能轮胎系统的组成部分，在农业、矿业及军用装备等 niche 市场持续发挥独特价值。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7fc1547a24612" w:history="1">
        <w:r>
          <w:rPr>
            <w:rStyle w:val="Hyperlink"/>
          </w:rPr>
          <w:t>中国内胎行业发展分析及前景趋势预测报告（2026-2032年）</w:t>
        </w:r>
      </w:hyperlink>
      <w:r>
        <w:rPr>
          <w:rFonts w:hint="eastAsia"/>
        </w:rPr>
        <w:t>》基于统计局、相关行业协会及科研机构的详实数据，系统呈现内胎行业市场规模、技术发展现状及未来趋势，客观分析内胎行业竞争格局与主要企业经营状况。报告从内胎供需关系、政策环境等维度，评估了内胎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天然橡胶内胎</w:t>
      </w:r>
      <w:r>
        <w:rPr>
          <w:rFonts w:hint="eastAsia"/>
        </w:rPr>
        <w:br/>
      </w:r>
      <w:r>
        <w:rPr>
          <w:rFonts w:hint="eastAsia"/>
        </w:rPr>
        <w:t>　　　　1.2.3 丁基橡胶内胎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从不同应用，内胎主要包括如下几个方面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自行车</w:t>
      </w:r>
      <w:r>
        <w:rPr>
          <w:rFonts w:hint="eastAsia"/>
        </w:rPr>
        <w:br/>
      </w:r>
      <w:r>
        <w:rPr>
          <w:rFonts w:hint="eastAsia"/>
        </w:rPr>
        <w:t>　　　　1.3.5 摩托车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中国内胎发展现状及未来趋势（2021-2032）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中国市场主要厂商内胎产品类型及应用</w:t>
      </w:r>
      <w:r>
        <w:rPr>
          <w:rFonts w:hint="eastAsia"/>
        </w:rPr>
        <w:br/>
      </w:r>
      <w:r>
        <w:rPr>
          <w:rFonts w:hint="eastAsia"/>
        </w:rPr>
        <w:t>　　2.7 内胎行业集中度、竞争程度分析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重点企业（16）在中国市场内胎销量、收入、价格及毛利率（2021-2026）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不同应用内胎分析</w:t>
      </w:r>
      <w:r>
        <w:rPr>
          <w:rFonts w:hint="eastAsia"/>
        </w:rPr>
        <w:br/>
      </w:r>
      <w:r>
        <w:rPr>
          <w:rFonts w:hint="eastAsia"/>
        </w:rPr>
        <w:t>　　5.1 中国市场不同应用内胎销量（2021-2032）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内胎行业发展分析---发展趋势</w:t>
      </w:r>
      <w:r>
        <w:rPr>
          <w:rFonts w:hint="eastAsia"/>
        </w:rPr>
        <w:br/>
      </w:r>
      <w:r>
        <w:rPr>
          <w:rFonts w:hint="eastAsia"/>
        </w:rPr>
        <w:t>　　6.2 内胎行业发展分析---厂商壁垒</w:t>
      </w:r>
      <w:r>
        <w:rPr>
          <w:rFonts w:hint="eastAsia"/>
        </w:rPr>
        <w:br/>
      </w:r>
      <w:r>
        <w:rPr>
          <w:rFonts w:hint="eastAsia"/>
        </w:rPr>
        <w:t>　　6.3 内胎行业发展分析---驱动因素</w:t>
      </w:r>
      <w:r>
        <w:rPr>
          <w:rFonts w:hint="eastAsia"/>
        </w:rPr>
        <w:br/>
      </w:r>
      <w:r>
        <w:rPr>
          <w:rFonts w:hint="eastAsia"/>
        </w:rPr>
        <w:t>　　6.4 内胎行业发展分析---制约因素</w:t>
      </w:r>
      <w:r>
        <w:rPr>
          <w:rFonts w:hint="eastAsia"/>
        </w:rPr>
        <w:br/>
      </w:r>
      <w:r>
        <w:rPr>
          <w:rFonts w:hint="eastAsia"/>
        </w:rPr>
        <w:t>　　6.5 内胎中国企业SWOT分析</w:t>
      </w:r>
      <w:r>
        <w:rPr>
          <w:rFonts w:hint="eastAsia"/>
        </w:rPr>
        <w:br/>
      </w:r>
      <w:r>
        <w:rPr>
          <w:rFonts w:hint="eastAsia"/>
        </w:rPr>
        <w:t>　　6.6 内胎行业发展分析---行业政策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内胎行业产业链简介</w:t>
      </w:r>
      <w:r>
        <w:rPr>
          <w:rFonts w:hint="eastAsia"/>
        </w:rPr>
        <w:br/>
      </w:r>
      <w:r>
        <w:rPr>
          <w:rFonts w:hint="eastAsia"/>
        </w:rPr>
        <w:t>　　7.2 内胎产业链分析-上游</w:t>
      </w:r>
      <w:r>
        <w:rPr>
          <w:rFonts w:hint="eastAsia"/>
        </w:rPr>
        <w:br/>
      </w:r>
      <w:r>
        <w:rPr>
          <w:rFonts w:hint="eastAsia"/>
        </w:rPr>
        <w:t>　　7.3 内胎产业链分析-中游</w:t>
      </w:r>
      <w:r>
        <w:rPr>
          <w:rFonts w:hint="eastAsia"/>
        </w:rPr>
        <w:br/>
      </w:r>
      <w:r>
        <w:rPr>
          <w:rFonts w:hint="eastAsia"/>
        </w:rPr>
        <w:t>　　7.4 内胎产业链分析-下游</w:t>
      </w:r>
      <w:r>
        <w:rPr>
          <w:rFonts w:hint="eastAsia"/>
        </w:rPr>
        <w:br/>
      </w:r>
      <w:r>
        <w:rPr>
          <w:rFonts w:hint="eastAsia"/>
        </w:rPr>
        <w:t>　　7.5 内胎行业采购模式</w:t>
      </w:r>
      <w:r>
        <w:rPr>
          <w:rFonts w:hint="eastAsia"/>
        </w:rPr>
        <w:br/>
      </w:r>
      <w:r>
        <w:rPr>
          <w:rFonts w:hint="eastAsia"/>
        </w:rPr>
        <w:t>　　7.6 内胎行业生产模式</w:t>
      </w:r>
      <w:r>
        <w:rPr>
          <w:rFonts w:hint="eastAsia"/>
        </w:rPr>
        <w:br/>
      </w:r>
      <w:r>
        <w:rPr>
          <w:rFonts w:hint="eastAsia"/>
        </w:rPr>
        <w:t>　　7.7 内胎行业销售模式及销售渠道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中国本土内胎产能、产量分析</w:t>
      </w:r>
      <w:r>
        <w:rPr>
          <w:rFonts w:hint="eastAsia"/>
        </w:rPr>
        <w:br/>
      </w:r>
      <w:r>
        <w:rPr>
          <w:rFonts w:hint="eastAsia"/>
        </w:rPr>
        <w:t>　　8.1 中国内胎供需现状及预测（2021-2032）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中国市场主要厂商内胎销量市场份额（2021-2026）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中国市场主要厂商内胎总部及产地分布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内胎生产基地、总部、竞争对手及市场地位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内胎产品规格、参数及市场应用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内胎销量（千件）、收入（万元）、价格（元/件）及毛利率（2021-2026）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中国市场不同产品类型内胎销量（2021-2026）&amp;（千件）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中国市场不同产品类型内胎销量市场份额（2021-2026）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中国市场不同产品类型内胎销量预测（2027-2032）&amp;（千件）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中国市场不同产品类型内胎销量市场份额预测（2027-2032）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中国市场不同产品类型内胎规模（2021-2026）&amp;（万元）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中国市场不同产品类型内胎规模市场份额（2021-2026）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中国市场不同产品类型内胎规模预测（2027-2032）&amp;（万元）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中国市场不同产品类型内胎规模市场份额预测（2027-2032）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中国市场不同应用内胎销量（2021-2026）&amp;（千件）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中国市场不同应用内胎销量市场份额（2021-2026）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中国市场不同应用内胎销量预测（2027-2032）&amp;（千件）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中国市场不同应用内胎销量市场份额预测（2027-2032）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中国市场不同应用内胎规模（2021-2026）&amp;（万元）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中国市场不同应用内胎规模市场份额（2021-2026）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中国市场不同应用内胎规模预测（2027-2032）&amp;（万元）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中国市场不同应用内胎规模市场份额预测（2027-2032）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内胎行业发展分析---发展趋势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内胎行业发展分析---厂商壁垒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内胎行业发展分析---驱动因素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内胎行业发展分析---制约因素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内胎行业相关重点政策一览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内胎行业供应链分析</w:t>
      </w:r>
      <w:r>
        <w:rPr>
          <w:rFonts w:hint="eastAsia"/>
        </w:rPr>
        <w:br/>
      </w:r>
      <w:r>
        <w:rPr>
          <w:rFonts w:hint="eastAsia"/>
        </w:rPr>
        <w:t>　　表 116： 内胎上游原料供应商</w:t>
      </w:r>
      <w:r>
        <w:rPr>
          <w:rFonts w:hint="eastAsia"/>
        </w:rPr>
        <w:br/>
      </w:r>
      <w:r>
        <w:rPr>
          <w:rFonts w:hint="eastAsia"/>
        </w:rPr>
        <w:t>　　表 117： 内胎行业主要下游客户</w:t>
      </w:r>
      <w:r>
        <w:rPr>
          <w:rFonts w:hint="eastAsia"/>
        </w:rPr>
        <w:br/>
      </w:r>
      <w:r>
        <w:rPr>
          <w:rFonts w:hint="eastAsia"/>
        </w:rPr>
        <w:t>　　表 118： 内胎典型经销商</w:t>
      </w:r>
      <w:r>
        <w:rPr>
          <w:rFonts w:hint="eastAsia"/>
        </w:rPr>
        <w:br/>
      </w:r>
      <w:r>
        <w:rPr>
          <w:rFonts w:hint="eastAsia"/>
        </w:rPr>
        <w:t>　　表 119： 中国内胎产量、销量、进口量及出口量（2021-2026）&amp;（千件）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中国内胎产量、销量、进口量及出口量预测（2027-2032）&amp;（千件）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中国市场内胎主要进口来源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中国市场内胎主要出口目的地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天然橡胶内胎产品图片</w:t>
      </w:r>
      <w:r>
        <w:rPr>
          <w:rFonts w:hint="eastAsia"/>
        </w:rPr>
        <w:br/>
      </w:r>
      <w:r>
        <w:rPr>
          <w:rFonts w:hint="eastAsia"/>
        </w:rPr>
        <w:t>　　图 4： 丁基橡胶内胎产品图片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中国不同应用内胎市场份额2025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自行车</w:t>
      </w:r>
      <w:r>
        <w:rPr>
          <w:rFonts w:hint="eastAsia"/>
        </w:rPr>
        <w:br/>
      </w:r>
      <w:r>
        <w:rPr>
          <w:rFonts w:hint="eastAsia"/>
        </w:rPr>
        <w:t>　　图 10： 摩托车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中国市场内胎市场规模，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中国市场内胎收入及增长率（2021-2032）&amp;（万元）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中国市场内胎销量及增长率（2021-2032）&amp;（千件）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2025年中国市场主要厂商内胎销量市场份额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2025年中国市场主要厂商内胎收入市场份额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2025年中国市场前五大厂商内胎市场份额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2025年中国市场内胎第一梯队、第二梯队和第三梯队厂商（品牌）及市场份额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中国市场不同产品类型内胎价格走势（2021-2032）&amp;（元/件）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中国市场不同应用内胎价格走势（2021-2032）&amp;（元/件）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内胎中国企业SWOT分析</w:t>
      </w:r>
      <w:r>
        <w:rPr>
          <w:rFonts w:hint="eastAsia"/>
        </w:rPr>
        <w:br/>
      </w:r>
      <w:r>
        <w:rPr>
          <w:rFonts w:hint="eastAsia"/>
        </w:rPr>
        <w:t>　　图 22： 内胎产业链</w:t>
      </w:r>
      <w:r>
        <w:rPr>
          <w:rFonts w:hint="eastAsia"/>
        </w:rPr>
        <w:br/>
      </w:r>
      <w:r>
        <w:rPr>
          <w:rFonts w:hint="eastAsia"/>
        </w:rPr>
        <w:t>　　图 23： 内胎行业采购模式分析</w:t>
      </w:r>
      <w:r>
        <w:rPr>
          <w:rFonts w:hint="eastAsia"/>
        </w:rPr>
        <w:br/>
      </w:r>
      <w:r>
        <w:rPr>
          <w:rFonts w:hint="eastAsia"/>
        </w:rPr>
        <w:t>　　图 24： 内胎行业生产模式分析</w:t>
      </w:r>
      <w:r>
        <w:rPr>
          <w:rFonts w:hint="eastAsia"/>
        </w:rPr>
        <w:br/>
      </w:r>
      <w:r>
        <w:rPr>
          <w:rFonts w:hint="eastAsia"/>
        </w:rPr>
        <w:t>　　图 25： 内胎行业销售模式分析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中国内胎产能、产量、产能利用率及发展趋势（2021-2032）&amp;（千件）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中国内胎产量、市场需求量及发展趋势（2021-2032）&amp;（千件）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7fc1547a24612" w:history="1">
        <w:r>
          <w:rPr>
            <w:rStyle w:val="Hyperlink"/>
          </w:rPr>
          <w:t>中国内胎行业发展分析及前景趋势预测报告（2026-2032年）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7fc1547a24612" w:history="1">
        <w:r>
          <w:rPr>
            <w:rStyle w:val="Hyperlink"/>
          </w:rPr>
          <w:t>https://www.20087.com/6/36/NeiTaiHangYeQianJingQuShi.html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热点：买轮胎、内胎型号对应尺寸、内胎和外胎的区别、内胎和外胎的区别、三轮车内胎多少钱一个、内胎美嘴和法嘴区别、车胎、内胎穿过车轮快速五秒钟换胎、内胎更换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7e38d90ed4a6d" w:history="1">
      <w:r>
        <w:rPr>
          <w:rStyle w:val="Hyperlink"/>
        </w:rPr>
        <w:t>中国内胎行业发展分析及前景趋势预测报告（2026-2032年）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eiTaiHangYeQianJingQuShi.html" TargetMode="External" Id="R64a7fc1547a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eiTaiHangYeQianJingQuShi.html" TargetMode="External" Id="Rb737e38d90ed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2025-12-06T00:09:38Z</dcterms:created>
  <dcterms:modified xsi:type="dcterms:W3CDTF">2025-12-06T01:09:38Z</dcterms:modified>
  <dc:subject>中国内胎行业发展分析及前景趋势预测报告（2026-2032年）</dc:subject>
  <dc:title>中国内胎行业发展分析及前景趋势预测报告（2026-2032年）</dc:title>
  <cp:keywords>中国内胎行业发展分析及前景趋势预测报告（2026-2032年）</cp:keywords>
  <dc:description>中国内胎行业发展分析及前景趋势预测报告（2026-2032年）</dc:description>
</cp:coreProperties>
</file>