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89db8f2274a3b" w:history="1">
              <w:r>
                <w:rPr>
                  <w:rStyle w:val="Hyperlink"/>
                </w:rPr>
                <w:t>2026-2032年中国装卸平台市场研究分析及前景趋势预测报告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89db8f2274a3b" w:history="1">
              <w:r>
                <w:rPr>
                  <w:rStyle w:val="Hyperlink"/>
                </w:rPr>
                <w:t>2026-2032年中国装卸平台市场研究分析及前景趋势预测报告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89db8f2274a3b" w:history="1">
                <w:r>
                  <w:rPr>
                    <w:rStyle w:val="Hyperlink"/>
                  </w:rPr>
                  <w:t>https://www.20087.com/6/06/ZhuangXiePingTaiFaZhanXianZhuangQianJing.html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平台是物流仓储与制造工厂的关键衔接设施，用于调节货车与仓库地坪之间的高度差，保障货物高效、安全装卸。装卸平台包括液压式、气动式及机械式登车桥，普遍集成防滑面板、安全唇板、限位开关及紧急下降装置，部分高端型号支持远程控制与载荷感应。在电商物流爆发与自动化仓库建设推动下，装卸平台正从单一设备向智能化节点演进。随着分布式电源（如光伏、储能）接入增多，对控制器的自适应保护逻辑与孤岛检测能力提出更高要求。然而，行业仍面临老旧设备通信协议不兼容、极端电磁环境下可靠性不足、以及缺乏对高阻抗接地故障的灵敏识别等技术短板，影响供电连续性与运维效率。</w:t>
      </w:r>
      <w:r>
        <w:rPr>
          <w:rFonts w:hint="eastAsia"/>
        </w:rPr>
        <w:br/>
      </w:r>
      <w:r>
        <w:rPr>
          <w:rFonts w:hint="eastAsia"/>
        </w:rPr>
        <w:t>　　未来，重合器控制器将向边缘智能、多源协同与网络安全强化方向发展。基于AI的故障波形识别算法可区分雷击、树障与永久短路，优化重合策略；与DTU、FTU数据融合可实现馈线级故障定位与自愈。在网络安全方面，国密算法与硬件安全模块（HSM）将抵御远程攻击。同时，控制器将支持双向潮流管理，适应高比例可再生能源接入场景。未来，重合器控制器不仅是保护装置，更是构建弹性、自愈、低碳配电网的智能决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89db8f2274a3b" w:history="1">
        <w:r>
          <w:rPr>
            <w:rStyle w:val="Hyperlink"/>
          </w:rPr>
          <w:t>2026-2032年中国装卸平台市场研究分析及前景趋势预测报告</w:t>
        </w:r>
      </w:hyperlink>
      <w:r>
        <w:rPr>
          <w:rFonts w:hint="eastAsia"/>
        </w:rPr>
        <w:t>》基于多年装卸平台行业研究积累，结合当前市场发展现状，依托国家权威数据资源和长期市场监测数据库，对装卸平台行业进行了全面调研与分析。报告详细阐述了装卸平台市场规模、市场前景、发展趋势、技术现状及未来方向，重点分析了行业内主要企业的竞争格局，并通过SWOT分析揭示了装卸平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b89db8f2274a3b" w:history="1">
        <w:r>
          <w:rPr>
            <w:rStyle w:val="Hyperlink"/>
          </w:rPr>
          <w:t>2026-2032年中国装卸平台市场研究分析及前景趋势预测报告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》为投资者提供了准确的市场现状解读，帮助预判行业前景，挖掘投资价值，同时从投资策略和营销策略等角度提出实用建议，助力投资者在装卸平台行业中把握机遇、规避风险。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按照不同产品类型，装卸平台主要可以分为如下几个类别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中国不同产品类型装卸平台增长趋势2021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液压码头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从不同应用，装卸平台主要包括如下几个方面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中国不同应用装卸平台增长趋势2021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物流与仓库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中国装卸平台发展现状及未来趋势（2021-2032）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中国市场装卸平台收入及增长率（2021-2032）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中国市场装卸平台销量及增长率（2021-2032）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中国市场主要装卸平台厂商分析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中国市场主要厂商装卸平台销量及市场占有率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中国市场主要厂商装卸平台销量（2021-2026）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中国市场主要厂商装卸平台销量市场份额（2021-2026）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中国市场主要厂商装卸平台收入及市场占有率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中国市场主要厂商装卸平台收入（2021-2026）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中国市场主要厂商装卸平台收入市场份额（2021-2026）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2025年中国市场主要厂商装卸平台收入排名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中国市场主要厂商装卸平台价格（2021-2026）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中国市场主要厂商装卸平台总部及产地分布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中国市场主要厂商成立时间及装卸平台商业化日期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中国市场主要厂商装卸平台产品类型及应用</w:t>
      </w:r>
      <w:r>
        <w:rPr>
          <w:rFonts w:hint="eastAsia"/>
        </w:rPr>
        <w:br/>
      </w:r>
      <w:r>
        <w:rPr>
          <w:rFonts w:hint="eastAsia"/>
        </w:rPr>
        <w:t>　　2.7 装卸平台行业集中度、竞争程度分析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装卸平台行业集中度分析：2025年中国Top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中国市场装卸平台第一梯队、第二梯队和第三梯队厂商（品牌）及2025年市场份额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重点企业（19）在中国市场装卸平台销量、收入、价格及毛利率（2021-2026）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不同产品类型装卸平台分析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中国市场不同产品类型装卸平台销量（2021-2032）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中国市场不同产品类型装卸平台销量及市场份额（2021-2026）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中国市场不同产品类型装卸平台销量预测（2027-2032）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中国市场不同产品类型装卸平台规模（2021-2032）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中国市场不同产品类型装卸平台规模及市场份额（2021-2026）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中国市场不同产品类型装卸平台规模预测（2027-2032）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中国市场不同产品类型装卸平台价格走势（2021-2032）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不同应用装卸平台分析</w:t>
      </w:r>
      <w:r>
        <w:rPr>
          <w:rFonts w:hint="eastAsia"/>
        </w:rPr>
        <w:br/>
      </w:r>
      <w:r>
        <w:rPr>
          <w:rFonts w:hint="eastAsia"/>
        </w:rPr>
        <w:t>　　5.1 中国市场不同应用装卸平台销量（2021-2032）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中国市场不同应用装卸平台销量及市场份额（2021-2026）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中国市场不同应用装卸平台销量预测（2027-2032）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中国市场不同应用装卸平台规模（2021-2032）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中国市场不同应用装卸平台规模及市场份额（2021-2026）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中国市场不同应用装卸平台规模预测（2027-2032）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中国市场不同应用装卸平台价格走势（2021-2032）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装卸平台行业发展分析---发展趋势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装卸平台行业发展分析---厂商壁垒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装卸平台行业发展分析---驱动因素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装卸平台行业发展分析---制约因素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装卸平台中国企业SWOT分析</w:t>
      </w:r>
      <w:r>
        <w:rPr>
          <w:rFonts w:hint="eastAsia"/>
        </w:rPr>
        <w:br/>
      </w:r>
      <w:r>
        <w:rPr>
          <w:rFonts w:hint="eastAsia"/>
        </w:rPr>
        <w:t>　　6.6 装卸平台行业发展分析---行业政策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装卸平台行业产业链简介</w:t>
      </w:r>
      <w:r>
        <w:rPr>
          <w:rFonts w:hint="eastAsia"/>
        </w:rPr>
        <w:br/>
      </w:r>
      <w:r>
        <w:rPr>
          <w:rFonts w:hint="eastAsia"/>
        </w:rPr>
        <w:t>　　7.2 装卸平台产业链分析-上游</w:t>
      </w:r>
      <w:r>
        <w:rPr>
          <w:rFonts w:hint="eastAsia"/>
        </w:rPr>
        <w:br/>
      </w:r>
      <w:r>
        <w:rPr>
          <w:rFonts w:hint="eastAsia"/>
        </w:rPr>
        <w:t>　　7.3 装卸平台产业链分析-中游</w:t>
      </w:r>
      <w:r>
        <w:rPr>
          <w:rFonts w:hint="eastAsia"/>
        </w:rPr>
        <w:br/>
      </w:r>
      <w:r>
        <w:rPr>
          <w:rFonts w:hint="eastAsia"/>
        </w:rPr>
        <w:t>　　7.4 装卸平台产业链分析-下游</w:t>
      </w:r>
      <w:r>
        <w:rPr>
          <w:rFonts w:hint="eastAsia"/>
        </w:rPr>
        <w:br/>
      </w:r>
      <w:r>
        <w:rPr>
          <w:rFonts w:hint="eastAsia"/>
        </w:rPr>
        <w:t>　　7.5 装卸平台行业采购模式</w:t>
      </w:r>
      <w:r>
        <w:rPr>
          <w:rFonts w:hint="eastAsia"/>
        </w:rPr>
        <w:br/>
      </w:r>
      <w:r>
        <w:rPr>
          <w:rFonts w:hint="eastAsia"/>
        </w:rPr>
        <w:t>　　7.6 装卸平台行业生产模式</w:t>
      </w:r>
      <w:r>
        <w:rPr>
          <w:rFonts w:hint="eastAsia"/>
        </w:rPr>
        <w:br/>
      </w:r>
      <w:r>
        <w:rPr>
          <w:rFonts w:hint="eastAsia"/>
        </w:rPr>
        <w:t>　　7.7 装卸平台行业销售模式及销售渠道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中国本土装卸平台产能、产量分析</w:t>
      </w:r>
      <w:r>
        <w:rPr>
          <w:rFonts w:hint="eastAsia"/>
        </w:rPr>
        <w:br/>
      </w:r>
      <w:r>
        <w:rPr>
          <w:rFonts w:hint="eastAsia"/>
        </w:rPr>
        <w:t>　　8.1 中国装卸平台供需现状及预测（2021-2032）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中国装卸平台产能、产量、产能利用率及发展趋势（2021-2032）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中国装卸平台产量、市场需求量及发展趋势（2021-2032）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中国装卸平台进出口分析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中国市场装卸平台主要进口来源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中国市场装卸平台主要出口目的地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不同产品类型装卸平台市场规模2021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不同应用装卸平台市场规模2021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中国市场主要厂商装卸平台销量（2021-2026）&amp;（套）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中国市场主要厂商装卸平台销量市场份额（2021-2026）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中国市场主要厂商装卸平台收入（2021-2026）&amp;（万元）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中国市场主要厂商装卸平台收入份额（2021-2026）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2025年中国主要生产商装卸平台收入排名（万元）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中国市场主要厂商装卸平台价格（2021-2026）&amp;（元/套）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中国市场主要厂商装卸平台总部及产地分布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中国市场主要厂商成立时间及装卸平台商业化日期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中国市场主要厂商装卸平台产品类型及应用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2025年中国市场装卸平台主要厂商市场地位（第一梯队、第二梯队和第三梯队）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装卸平台市场投资、并购等现状分析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装卸平台生产基地、总部、竞争对手及市场地位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装卸平台产品规格、参数及市场应用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装卸平台销量（套）、收入（万元）、价格（元/套）及毛利率（2021-2026）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中国市场不同产品类型装卸平台销量（2021-2026）&amp;（套）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中国市场不同产品类型装卸平台销量市场份额（2021-2026）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中国市场不同产品类型装卸平台销量预测（2027-2032）&amp;（套）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中国市场不同产品类型装卸平台销量市场份额预测（2027-2032）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中国市场不同产品类型装卸平台规模（2021-2026）&amp;（万元）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中国市场不同产品类型装卸平台规模市场份额（2021-2026）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中国市场不同产品类型装卸平台规模预测（2027-2032）&amp;（万元）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中国市场不同产品类型装卸平台规模市场份额预测（2027-2032）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中国市场不同应用装卸平台销量（2021-2026）&amp;（套）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中国市场不同应用装卸平台销量市场份额（2021-2026）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中国市场不同应用装卸平台销量预测（2027-2032）&amp;（套）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中国市场不同应用装卸平台销量市场份额预测（2027-2032）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中国市场不同应用装卸平台规模（2021-2026）&amp;（万元）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中国市场不同应用装卸平台规模市场份额（2021-2026）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中国市场不同应用装卸平台规模预测（2027-2032）&amp;（万元）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中国市场不同应用装卸平台规模市场份额预测（2027-2032）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装卸平台行业发展分析---发展趋势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装卸平台行业发展分析---厂商壁垒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装卸平台行业发展分析---驱动因素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装卸平台行业发展分析---制约因素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装卸平台行业相关重点政策一览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装卸平台行业供应链分析</w:t>
      </w:r>
      <w:r>
        <w:rPr>
          <w:rFonts w:hint="eastAsia"/>
        </w:rPr>
        <w:br/>
      </w:r>
      <w:r>
        <w:rPr>
          <w:rFonts w:hint="eastAsia"/>
        </w:rPr>
        <w:t>　　表 131： 装卸平台上游原料供应商</w:t>
      </w:r>
      <w:r>
        <w:rPr>
          <w:rFonts w:hint="eastAsia"/>
        </w:rPr>
        <w:br/>
      </w:r>
      <w:r>
        <w:rPr>
          <w:rFonts w:hint="eastAsia"/>
        </w:rPr>
        <w:t>　　表 132： 装卸平台行业主要下游客户</w:t>
      </w:r>
      <w:r>
        <w:rPr>
          <w:rFonts w:hint="eastAsia"/>
        </w:rPr>
        <w:br/>
      </w:r>
      <w:r>
        <w:rPr>
          <w:rFonts w:hint="eastAsia"/>
        </w:rPr>
        <w:t>　　表 133： 装卸平台典型经销商</w:t>
      </w:r>
      <w:r>
        <w:rPr>
          <w:rFonts w:hint="eastAsia"/>
        </w:rPr>
        <w:br/>
      </w:r>
      <w:r>
        <w:rPr>
          <w:rFonts w:hint="eastAsia"/>
        </w:rPr>
        <w:t>　　表 134： 中国装卸平台产量、销量、进口量及出口量（2021-2026）&amp;（套）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中国装卸平台产量、销量、进口量及出口量预测（2027-2032）&amp;（套）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中国市场装卸平台主要进口来源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中国市场装卸平台主要出口目的地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装卸平台产品图片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中国不同产品类型装卸平台市场规模市场份额2025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液压码头产品图片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中国不同应用装卸平台市场份额2025 &amp; 2032</w:t>
      </w:r>
      <w:r>
        <w:rPr>
          <w:rFonts w:hint="eastAsia"/>
        </w:rPr>
        <w:br/>
      </w:r>
      <w:r>
        <w:rPr>
          <w:rFonts w:hint="eastAsia"/>
        </w:rPr>
        <w:t>　　图 7： 物流与仓库</w:t>
      </w:r>
      <w:r>
        <w:rPr>
          <w:rFonts w:hint="eastAsia"/>
        </w:rPr>
        <w:br/>
      </w:r>
      <w:r>
        <w:rPr>
          <w:rFonts w:hint="eastAsia"/>
        </w:rPr>
        <w:t>　　图 8： 港口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中国市场装卸平台市场规模，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中国市场装卸平台收入及增长率（2021-2032）&amp;（万元）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中国市场装卸平台销量及增长率（2021-2032）&amp;（套）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2025年中国市场主要厂商装卸平台销量市场份额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2025年中国市场主要厂商装卸平台收入市场份额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2025年中国市场前五大厂商装卸平台市场份额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2025年中国市场装卸平台第一梯队、第二梯队和第三梯队厂商（品牌）及市场份额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中国市场不同产品类型装卸平台价格走势（2021-2032）&amp;（元/套）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中国市场不同应用装卸平台价格走势（2021-2032）&amp;（元/套）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装卸平台中国企业SWOT分析</w:t>
      </w:r>
      <w:r>
        <w:rPr>
          <w:rFonts w:hint="eastAsia"/>
        </w:rPr>
        <w:br/>
      </w:r>
      <w:r>
        <w:rPr>
          <w:rFonts w:hint="eastAsia"/>
        </w:rPr>
        <w:t>　　图 20： 装卸平台产业链</w:t>
      </w:r>
      <w:r>
        <w:rPr>
          <w:rFonts w:hint="eastAsia"/>
        </w:rPr>
        <w:br/>
      </w:r>
      <w:r>
        <w:rPr>
          <w:rFonts w:hint="eastAsia"/>
        </w:rPr>
        <w:t>　　图 21： 装卸平台行业采购模式分析</w:t>
      </w:r>
      <w:r>
        <w:rPr>
          <w:rFonts w:hint="eastAsia"/>
        </w:rPr>
        <w:br/>
      </w:r>
      <w:r>
        <w:rPr>
          <w:rFonts w:hint="eastAsia"/>
        </w:rPr>
        <w:t>　　图 22： 装卸平台行业生产模式分析</w:t>
      </w:r>
      <w:r>
        <w:rPr>
          <w:rFonts w:hint="eastAsia"/>
        </w:rPr>
        <w:br/>
      </w:r>
      <w:r>
        <w:rPr>
          <w:rFonts w:hint="eastAsia"/>
        </w:rPr>
        <w:t>　　图 23： 装卸平台行业销售模式分析</w:t>
      </w:r>
      <w:r>
        <w:rPr>
          <w:rFonts w:hint="eastAsia"/>
        </w:rPr>
        <w:br/>
      </w:r>
      <w:r>
        <w:rPr>
          <w:rFonts w:hint="eastAsia"/>
        </w:rPr>
        <w:t>　　图 24： 中国装卸平台产能、产量、产能利用率及发展趋势（2021-2032）&amp;（套）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中国装卸平台产量、市场需求量及发展趋势（2021-2032）&amp;（套）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89db8f2274a3b" w:history="1">
        <w:r>
          <w:rPr>
            <w:rStyle w:val="Hyperlink"/>
          </w:rPr>
          <w:t>2026-2032年中国装卸平台市场研究分析及前景趋势预测报告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89db8f2274a3b" w:history="1">
        <w:r>
          <w:rPr>
            <w:rStyle w:val="Hyperlink"/>
          </w:rPr>
          <w:t>https://www.20087.com/6/06/ZhuangXiePingTaiFaZhanXianZhuangQianJing.html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热点：移动式装卸平台、月台升降装卸平台、飞机装卸平台、货柜装卸平台、鱼泡网装卸平台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d62ec157a4fd9" w:history="1">
      <w:r>
        <w:rPr>
          <w:rStyle w:val="Hyperlink"/>
        </w:rPr>
        <w:t>2026-2032年中国装卸平台市场研究分析及前景趋势预测报告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uangXiePingTaiFaZhanXianZhuangQianJing.html" TargetMode="External" Id="R2cb89db8f227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uangXiePingTaiFaZhanXianZhuangQianJing.html" TargetMode="External" Id="R2ded62ec157a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2025-12-08T08:51:16Z</dcterms:created>
  <dcterms:modified xsi:type="dcterms:W3CDTF">2025-12-08T09:51:16Z</dcterms:modified>
  <dc:subject>2026-2032年中国装卸平台市场研究分析及前景趋势预测报告</dc:subject>
  <dc:title>2026-2032年中国装卸平台市场研究分析及前景趋势预测报告</dc:title>
  <cp:keywords>2026-2032年中国装卸平台市场研究分析及前景趋势预测报告</cp:keywords>
  <dc:description>2026-2032年中国装卸平台市场研究分析及前景趋势预测报告</dc:description>
</cp:coreProperties>
</file>