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15b836e214114" w:history="1">
              <w:r>
                <w:rPr>
                  <w:rStyle w:val="Hyperlink"/>
                </w:rPr>
                <w:t>2025-2031年中国公铁两用车行业深度调研与发展趋势预测报告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15b836e214114" w:history="1">
              <w:r>
                <w:rPr>
                  <w:rStyle w:val="Hyperlink"/>
                </w:rPr>
                <w:t>2025-2031年中国公铁两用车行业深度调研与发展趋势预测报告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15b836e214114" w:history="1">
                <w:r>
                  <w:rPr>
                    <w:rStyle w:val="Hyperlink"/>
                  </w:rPr>
                  <w:t>https://www.20087.com/7/96/GongTieLiangYongCheFaZhanQuShi.html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铁两用车是一种能够在公路和铁路轨道上行驶的特殊车辆，近年来在铁路维修、物流转运、旅游观光等领域发挥了重要作用。现代公铁两用车不仅具备灵活的转换机制，确保在两种不同路面上的安全行驶，而且还采用了先进的驱动和控制系统，提高了操作的便捷性和效率。</w:t>
      </w:r>
      <w:r>
        <w:rPr>
          <w:rFonts w:hint="eastAsia"/>
        </w:rPr>
        <w:br/>
      </w:r>
      <w:r>
        <w:rPr>
          <w:rFonts w:hint="eastAsia"/>
        </w:rPr>
        <w:t>　　未来，公铁两用车的应用将更加广泛和智能化。一方面，通过与物联网、大数据等技术的融合，实现车辆的远程监控和智能调度，提高运营效率。另一方面，随着城市交通网络的融合发展，公铁两用车将在城市交通、应急救援等领域发挥更大的作用，成为连接公路和铁路运输的重要纽带。</w:t>
      </w:r>
      <w:r>
        <w:rPr>
          <w:rFonts w:hint="eastAsia"/>
        </w:rPr>
        <w:br/>
      </w:r>
      <w:r>
        <w:rPr>
          <w:rFonts w:hint="eastAsia"/>
        </w:rPr>
        <w:t>　　《</w:t>
      </w:r>
      <w:hyperlink r:id="R9b815b836e214114" w:history="1">
        <w:r>
          <w:rPr>
            <w:rStyle w:val="Hyperlink"/>
          </w:rPr>
          <w:t>2025-2031年中国公铁两用车行业深度调研与发展趋势预测报告</w:t>
        </w:r>
      </w:hyperlink>
      <w:r>
        <w:rPr>
          <w:rFonts w:hint="eastAsia"/>
        </w:rPr>
        <w:t>》基于国家统计局、发改委、相关行业协会及科研单位的详实数据，系统分析了公铁两用车行业的发展环境、产业链结构、市场规模及重点企业表现，科学预测了公铁两用车市场前景及未来发展趋势，揭示了行业潜在需求与投资机会，同时通过SWOT分析评估了公铁两用车技术现状、发展方向及潜在风险。报告为战略投资者、企业决策层及银行信贷部门提供了全面的市场情报与科学的决策依据，助力把握公铁两用车行业动态，优化战略布局。</w:t>
      </w:r>
      <w:r>
        <w:rPr>
          <w:rFonts w:hint="eastAsia"/>
        </w:rPr>
        <w:br/>
      </w:r>
      <w:r>
        <w:rPr>
          <w:rFonts w:hint="eastAsia"/>
        </w:rPr>
        <w:br/>
      </w:r>
      <w:r>
        <w:rPr>
          <w:rFonts w:hint="eastAsia"/>
        </w:rPr>
        <w:t>第一章 中国公铁两用车产品概述</w:t>
      </w:r>
      <w:r>
        <w:rPr>
          <w:rFonts w:hint="eastAsia"/>
        </w:rPr>
        <w:br/>
      </w:r>
      <w:r>
        <w:rPr>
          <w:rFonts w:hint="eastAsia"/>
        </w:rPr>
        <w:t>　　第一节 产品定义、性能、应用特点及技术需求分析</w:t>
      </w:r>
      <w:r>
        <w:rPr>
          <w:rFonts w:hint="eastAsia"/>
        </w:rPr>
        <w:br/>
      </w:r>
      <w:r>
        <w:rPr>
          <w:rFonts w:hint="eastAsia"/>
        </w:rPr>
        <w:t>　　　　一、公铁两用车定义</w:t>
      </w:r>
      <w:r>
        <w:rPr>
          <w:rFonts w:hint="eastAsia"/>
        </w:rPr>
        <w:br/>
      </w:r>
      <w:r>
        <w:rPr>
          <w:rFonts w:hint="eastAsia"/>
        </w:rPr>
        <w:t>　　　　二、公铁两用车应用范围</w:t>
      </w:r>
      <w:r>
        <w:rPr>
          <w:rFonts w:hint="eastAsia"/>
        </w:rPr>
        <w:br/>
      </w:r>
      <w:r>
        <w:rPr>
          <w:rFonts w:hint="eastAsia"/>
        </w:rPr>
        <w:t>　　　　三、公铁两用车应用特点</w:t>
      </w:r>
      <w:r>
        <w:rPr>
          <w:rFonts w:hint="eastAsia"/>
        </w:rPr>
        <w:br/>
      </w:r>
      <w:r>
        <w:rPr>
          <w:rFonts w:hint="eastAsia"/>
        </w:rPr>
        <w:t>　　第二节 发展历程</w:t>
      </w:r>
      <w:r>
        <w:rPr>
          <w:rFonts w:hint="eastAsia"/>
        </w:rPr>
        <w:br/>
      </w:r>
      <w:r>
        <w:rPr>
          <w:rFonts w:hint="eastAsia"/>
        </w:rPr>
        <w:br/>
      </w:r>
      <w:r>
        <w:rPr>
          <w:rFonts w:hint="eastAsia"/>
        </w:rPr>
        <w:t>第二章 国外市场公铁两用车介绍</w:t>
      </w:r>
      <w:r>
        <w:rPr>
          <w:rFonts w:hint="eastAsia"/>
        </w:rPr>
        <w:br/>
      </w:r>
      <w:r>
        <w:rPr>
          <w:rFonts w:hint="eastAsia"/>
        </w:rPr>
        <w:t>　　　　一、德国生产的公铁两用车</w:t>
      </w:r>
      <w:r>
        <w:rPr>
          <w:rFonts w:hint="eastAsia"/>
        </w:rPr>
        <w:br/>
      </w:r>
      <w:r>
        <w:rPr>
          <w:rFonts w:hint="eastAsia"/>
        </w:rPr>
        <w:t>　　　　二、美国生产的公铁两用车</w:t>
      </w:r>
      <w:r>
        <w:rPr>
          <w:rFonts w:hint="eastAsia"/>
        </w:rPr>
        <w:br/>
      </w:r>
      <w:r>
        <w:rPr>
          <w:rFonts w:hint="eastAsia"/>
        </w:rPr>
        <w:br/>
      </w:r>
      <w:r>
        <w:rPr>
          <w:rFonts w:hint="eastAsia"/>
        </w:rPr>
        <w:t>第三章 中国公铁两用车环境分析</w:t>
      </w:r>
      <w:r>
        <w:rPr>
          <w:rFonts w:hint="eastAsia"/>
        </w:rPr>
        <w:br/>
      </w:r>
      <w:r>
        <w:rPr>
          <w:rFonts w:hint="eastAsia"/>
        </w:rPr>
        <w:t>　　第一节 我国经济发展环境分析</w:t>
      </w:r>
      <w:r>
        <w:rPr>
          <w:rFonts w:hint="eastAsia"/>
        </w:rPr>
        <w:br/>
      </w:r>
      <w:r>
        <w:rPr>
          <w:rFonts w:hint="eastAsia"/>
        </w:rPr>
        <w:t>　　　　一、经济发展状况</w:t>
      </w:r>
      <w:r>
        <w:rPr>
          <w:rFonts w:hint="eastAsia"/>
        </w:rPr>
        <w:br/>
      </w:r>
      <w:r>
        <w:rPr>
          <w:rFonts w:hint="eastAsia"/>
        </w:rPr>
        <w:t>　　　　二、中国GDP分析</w:t>
      </w:r>
      <w:r>
        <w:rPr>
          <w:rFonts w:hint="eastAsia"/>
        </w:rPr>
        <w:br/>
      </w:r>
      <w:r>
        <w:rPr>
          <w:rFonts w:hint="eastAsia"/>
        </w:rPr>
        <w:t>　　　　三、固定资产投资</w:t>
      </w:r>
      <w:r>
        <w:rPr>
          <w:rFonts w:hint="eastAsia"/>
        </w:rPr>
        <w:br/>
      </w:r>
      <w:r>
        <w:rPr>
          <w:rFonts w:hint="eastAsia"/>
        </w:rPr>
        <w:t>　　　　四、进出口总额及增长率分析</w:t>
      </w:r>
      <w:r>
        <w:rPr>
          <w:rFonts w:hint="eastAsia"/>
        </w:rPr>
        <w:br/>
      </w:r>
      <w:r>
        <w:rPr>
          <w:rFonts w:hint="eastAsia"/>
        </w:rPr>
        <w:t>　　第二节 行业相关政策、法规、标准</w:t>
      </w:r>
      <w:r>
        <w:rPr>
          <w:rFonts w:hint="eastAsia"/>
        </w:rPr>
        <w:br/>
      </w:r>
      <w:r>
        <w:rPr>
          <w:rFonts w:hint="eastAsia"/>
        </w:rPr>
        <w:br/>
      </w:r>
      <w:r>
        <w:rPr>
          <w:rFonts w:hint="eastAsia"/>
        </w:rPr>
        <w:t>第四章 中国公铁两用车特性分析</w:t>
      </w:r>
      <w:r>
        <w:rPr>
          <w:rFonts w:hint="eastAsia"/>
        </w:rPr>
        <w:br/>
      </w:r>
      <w:r>
        <w:rPr>
          <w:rFonts w:hint="eastAsia"/>
        </w:rPr>
        <w:t>　　第一节 公铁两用车行业发展周期分析</w:t>
      </w:r>
      <w:r>
        <w:rPr>
          <w:rFonts w:hint="eastAsia"/>
        </w:rPr>
        <w:br/>
      </w:r>
      <w:r>
        <w:rPr>
          <w:rFonts w:hint="eastAsia"/>
        </w:rPr>
        <w:t>　　第二节 公铁两用车行业竞争格局分析</w:t>
      </w:r>
      <w:r>
        <w:rPr>
          <w:rFonts w:hint="eastAsia"/>
        </w:rPr>
        <w:br/>
      </w:r>
      <w:r>
        <w:rPr>
          <w:rFonts w:hint="eastAsia"/>
        </w:rPr>
        <w:br/>
      </w:r>
      <w:r>
        <w:rPr>
          <w:rFonts w:hint="eastAsia"/>
        </w:rPr>
        <w:t>第五章 中国公铁两用车发展分析</w:t>
      </w:r>
      <w:r>
        <w:rPr>
          <w:rFonts w:hint="eastAsia"/>
        </w:rPr>
        <w:br/>
      </w:r>
      <w:r>
        <w:rPr>
          <w:rFonts w:hint="eastAsia"/>
        </w:rPr>
        <w:t>　　第一节 中国公铁两用车市场现状分析</w:t>
      </w:r>
      <w:r>
        <w:rPr>
          <w:rFonts w:hint="eastAsia"/>
        </w:rPr>
        <w:br/>
      </w:r>
      <w:r>
        <w:rPr>
          <w:rFonts w:hint="eastAsia"/>
        </w:rPr>
        <w:t>　　　　一、中国公铁两用车市场整体情况</w:t>
      </w:r>
      <w:r>
        <w:rPr>
          <w:rFonts w:hint="eastAsia"/>
        </w:rPr>
        <w:br/>
      </w:r>
      <w:r>
        <w:rPr>
          <w:rFonts w:hint="eastAsia"/>
        </w:rPr>
        <w:t>　　　　二、蓄电池公铁两用车市场现状分析</w:t>
      </w:r>
      <w:r>
        <w:rPr>
          <w:rFonts w:hint="eastAsia"/>
        </w:rPr>
        <w:br/>
      </w:r>
      <w:r>
        <w:rPr>
          <w:rFonts w:hint="eastAsia"/>
        </w:rPr>
        <w:t>　　　　三、内燃公铁两用车市场现状分析</w:t>
      </w:r>
      <w:r>
        <w:rPr>
          <w:rFonts w:hint="eastAsia"/>
        </w:rPr>
        <w:br/>
      </w:r>
      <w:r>
        <w:rPr>
          <w:rFonts w:hint="eastAsia"/>
        </w:rPr>
        <w:t>　　第二节 中国公铁两用车价格趋势分析</w:t>
      </w:r>
      <w:r>
        <w:rPr>
          <w:rFonts w:hint="eastAsia"/>
        </w:rPr>
        <w:br/>
      </w:r>
      <w:r>
        <w:rPr>
          <w:rFonts w:hint="eastAsia"/>
        </w:rPr>
        <w:t>　　　　一、中国公铁两用车当前市场价格及分析</w:t>
      </w:r>
      <w:r>
        <w:rPr>
          <w:rFonts w:hint="eastAsia"/>
        </w:rPr>
        <w:br/>
      </w:r>
      <w:r>
        <w:rPr>
          <w:rFonts w:hint="eastAsia"/>
        </w:rPr>
        <w:t>　　　　二、影响公铁两用车价格因素分析</w:t>
      </w:r>
      <w:r>
        <w:rPr>
          <w:rFonts w:hint="eastAsia"/>
        </w:rPr>
        <w:br/>
      </w:r>
      <w:r>
        <w:rPr>
          <w:rFonts w:hint="eastAsia"/>
        </w:rPr>
        <w:t>　　　　三、中国公铁两用车价格未来走势预测</w:t>
      </w:r>
      <w:r>
        <w:rPr>
          <w:rFonts w:hint="eastAsia"/>
        </w:rPr>
        <w:br/>
      </w:r>
      <w:r>
        <w:rPr>
          <w:rFonts w:hint="eastAsia"/>
        </w:rPr>
        <w:t>　　第三节 中国公铁两用车进出口分析</w:t>
      </w:r>
      <w:r>
        <w:rPr>
          <w:rFonts w:hint="eastAsia"/>
        </w:rPr>
        <w:br/>
      </w:r>
      <w:r>
        <w:rPr>
          <w:rFonts w:hint="eastAsia"/>
        </w:rPr>
        <w:br/>
      </w:r>
      <w:r>
        <w:rPr>
          <w:rFonts w:hint="eastAsia"/>
        </w:rPr>
        <w:t>第六章 中国公铁两用车产品技术发展分析</w:t>
      </w:r>
      <w:r>
        <w:rPr>
          <w:rFonts w:hint="eastAsia"/>
        </w:rPr>
        <w:br/>
      </w:r>
      <w:r>
        <w:rPr>
          <w:rFonts w:hint="eastAsia"/>
        </w:rPr>
        <w:t>　　　　一、当前中国公铁两用车技术发展现况分析</w:t>
      </w:r>
      <w:r>
        <w:rPr>
          <w:rFonts w:hint="eastAsia"/>
        </w:rPr>
        <w:br/>
      </w:r>
      <w:r>
        <w:rPr>
          <w:rFonts w:hint="eastAsia"/>
        </w:rPr>
        <w:t>　　　　二、中国公铁两用车产品技术成熟度分析</w:t>
      </w:r>
      <w:r>
        <w:rPr>
          <w:rFonts w:hint="eastAsia"/>
        </w:rPr>
        <w:br/>
      </w:r>
      <w:r>
        <w:rPr>
          <w:rFonts w:hint="eastAsia"/>
        </w:rPr>
        <w:t>　　　　三、中外公铁两用车技术差距分析</w:t>
      </w:r>
      <w:r>
        <w:rPr>
          <w:rFonts w:hint="eastAsia"/>
        </w:rPr>
        <w:br/>
      </w:r>
      <w:r>
        <w:rPr>
          <w:rFonts w:hint="eastAsia"/>
        </w:rPr>
        <w:br/>
      </w:r>
      <w:r>
        <w:rPr>
          <w:rFonts w:hint="eastAsia"/>
        </w:rPr>
        <w:t>第七章 国内主要公铁两用车企业及竞争格局</w:t>
      </w:r>
      <w:r>
        <w:rPr>
          <w:rFonts w:hint="eastAsia"/>
        </w:rPr>
        <w:br/>
      </w:r>
      <w:r>
        <w:rPr>
          <w:rFonts w:hint="eastAsia"/>
        </w:rPr>
        <w:t>　　第一节 哈尔滨铁路局工业总公司内燃机械厂</w:t>
      </w:r>
      <w:r>
        <w:rPr>
          <w:rFonts w:hint="eastAsia"/>
        </w:rPr>
        <w:br/>
      </w:r>
      <w:r>
        <w:rPr>
          <w:rFonts w:hint="eastAsia"/>
        </w:rPr>
        <w:t>　　　　一、企业介绍</w:t>
      </w:r>
      <w:r>
        <w:rPr>
          <w:rFonts w:hint="eastAsia"/>
        </w:rPr>
        <w:br/>
      </w:r>
      <w:r>
        <w:rPr>
          <w:rFonts w:hint="eastAsia"/>
        </w:rPr>
        <w:t>　　　　二、企业竞争力分析</w:t>
      </w:r>
      <w:r>
        <w:rPr>
          <w:rFonts w:hint="eastAsia"/>
        </w:rPr>
        <w:br/>
      </w:r>
      <w:r>
        <w:rPr>
          <w:rFonts w:hint="eastAsia"/>
        </w:rPr>
        <w:t>　　　　三、企业经营业绩</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三、企业成本费用指标</w:t>
      </w:r>
      <w:r>
        <w:rPr>
          <w:rFonts w:hint="eastAsia"/>
        </w:rPr>
        <w:br/>
      </w:r>
      <w:r>
        <w:rPr>
          <w:rFonts w:hint="eastAsia"/>
        </w:rPr>
        <w:t>　　第二节 南车四方车辆有限公司</w:t>
      </w:r>
      <w:r>
        <w:rPr>
          <w:rFonts w:hint="eastAsia"/>
        </w:rPr>
        <w:br/>
      </w:r>
      <w:r>
        <w:rPr>
          <w:rFonts w:hint="eastAsia"/>
        </w:rPr>
        <w:t>　　　　一、企业介绍</w:t>
      </w:r>
      <w:r>
        <w:rPr>
          <w:rFonts w:hint="eastAsia"/>
        </w:rPr>
        <w:br/>
      </w:r>
      <w:r>
        <w:rPr>
          <w:rFonts w:hint="eastAsia"/>
        </w:rPr>
        <w:t>　　　　二、产品系列介绍</w:t>
      </w:r>
      <w:r>
        <w:rPr>
          <w:rFonts w:hint="eastAsia"/>
        </w:rPr>
        <w:br/>
      </w:r>
      <w:r>
        <w:rPr>
          <w:rFonts w:hint="eastAsia"/>
        </w:rPr>
        <w:t>　　　　三、企业经营业绩分析</w:t>
      </w:r>
      <w:r>
        <w:rPr>
          <w:rFonts w:hint="eastAsia"/>
        </w:rPr>
        <w:br/>
      </w:r>
      <w:r>
        <w:rPr>
          <w:rFonts w:hint="eastAsia"/>
        </w:rPr>
        <w:t>　　　　三、企业成本费用指标</w:t>
      </w:r>
      <w:r>
        <w:rPr>
          <w:rFonts w:hint="eastAsia"/>
        </w:rPr>
        <w:br/>
      </w:r>
      <w:r>
        <w:rPr>
          <w:rFonts w:hint="eastAsia"/>
        </w:rPr>
        <w:t>　　第三节 大连铁丰联合技术有限公司</w:t>
      </w:r>
      <w:r>
        <w:rPr>
          <w:rFonts w:hint="eastAsia"/>
        </w:rPr>
        <w:br/>
      </w:r>
      <w:r>
        <w:rPr>
          <w:rFonts w:hint="eastAsia"/>
        </w:rPr>
        <w:t>　　　　一、企业介绍</w:t>
      </w:r>
      <w:r>
        <w:rPr>
          <w:rFonts w:hint="eastAsia"/>
        </w:rPr>
        <w:br/>
      </w:r>
      <w:r>
        <w:rPr>
          <w:rFonts w:hint="eastAsia"/>
        </w:rPr>
        <w:t>　　　　二、企业技术优势分析</w:t>
      </w:r>
      <w:r>
        <w:rPr>
          <w:rFonts w:hint="eastAsia"/>
        </w:rPr>
        <w:br/>
      </w:r>
      <w:r>
        <w:rPr>
          <w:rFonts w:hint="eastAsia"/>
        </w:rPr>
        <w:t>　　　　三、企业经营业绩分析</w:t>
      </w:r>
      <w:r>
        <w:rPr>
          <w:rFonts w:hint="eastAsia"/>
        </w:rPr>
        <w:br/>
      </w:r>
      <w:r>
        <w:rPr>
          <w:rFonts w:hint="eastAsia"/>
        </w:rPr>
        <w:t>　　　　三、企业成本费用指标</w:t>
      </w:r>
      <w:r>
        <w:rPr>
          <w:rFonts w:hint="eastAsia"/>
        </w:rPr>
        <w:br/>
      </w:r>
      <w:r>
        <w:rPr>
          <w:rFonts w:hint="eastAsia"/>
        </w:rPr>
        <w:t>　　第四节 青岛鸿泰交通设备有限公司</w:t>
      </w:r>
      <w:r>
        <w:rPr>
          <w:rFonts w:hint="eastAsia"/>
        </w:rPr>
        <w:br/>
      </w:r>
      <w:r>
        <w:rPr>
          <w:rFonts w:hint="eastAsia"/>
        </w:rPr>
        <w:t>　　　　一、企业介绍</w:t>
      </w:r>
      <w:r>
        <w:rPr>
          <w:rFonts w:hint="eastAsia"/>
        </w:rPr>
        <w:br/>
      </w:r>
      <w:r>
        <w:rPr>
          <w:rFonts w:hint="eastAsia"/>
        </w:rPr>
        <w:t>　　　　二、产品系列介绍</w:t>
      </w:r>
      <w:r>
        <w:rPr>
          <w:rFonts w:hint="eastAsia"/>
        </w:rPr>
        <w:br/>
      </w:r>
      <w:r>
        <w:rPr>
          <w:rFonts w:hint="eastAsia"/>
        </w:rPr>
        <w:t>　　　　三、企业经营业绩分析</w:t>
      </w:r>
      <w:r>
        <w:rPr>
          <w:rFonts w:hint="eastAsia"/>
        </w:rPr>
        <w:br/>
      </w:r>
      <w:r>
        <w:rPr>
          <w:rFonts w:hint="eastAsia"/>
        </w:rPr>
        <w:t>　　　　三、企业成本费用指标</w:t>
      </w:r>
      <w:r>
        <w:rPr>
          <w:rFonts w:hint="eastAsia"/>
        </w:rPr>
        <w:br/>
      </w:r>
      <w:r>
        <w:rPr>
          <w:rFonts w:hint="eastAsia"/>
        </w:rPr>
        <w:br/>
      </w:r>
      <w:r>
        <w:rPr>
          <w:rFonts w:hint="eastAsia"/>
        </w:rPr>
        <w:t>第八章 中国公铁两用车未来发展预测分析</w:t>
      </w:r>
      <w:r>
        <w:rPr>
          <w:rFonts w:hint="eastAsia"/>
        </w:rPr>
        <w:br/>
      </w:r>
      <w:r>
        <w:rPr>
          <w:rFonts w:hint="eastAsia"/>
        </w:rPr>
        <w:t>　　　　一、未来公铁两用车产业外部环境发展分析</w:t>
      </w:r>
      <w:r>
        <w:rPr>
          <w:rFonts w:hint="eastAsia"/>
        </w:rPr>
        <w:br/>
      </w:r>
      <w:r>
        <w:rPr>
          <w:rFonts w:hint="eastAsia"/>
        </w:rPr>
        <w:t>　　　　二、未来公铁两用车行业技术开发方向</w:t>
      </w:r>
      <w:r>
        <w:rPr>
          <w:rFonts w:hint="eastAsia"/>
        </w:rPr>
        <w:br/>
      </w:r>
      <w:r>
        <w:rPr>
          <w:rFonts w:hint="eastAsia"/>
        </w:rPr>
        <w:t>　　　　三、2025-2031年公铁两用车行业销售收入预测</w:t>
      </w:r>
      <w:r>
        <w:rPr>
          <w:rFonts w:hint="eastAsia"/>
        </w:rPr>
        <w:br/>
      </w:r>
      <w:r>
        <w:rPr>
          <w:rFonts w:hint="eastAsia"/>
        </w:rPr>
        <w:br/>
      </w:r>
      <w:r>
        <w:rPr>
          <w:rFonts w:hint="eastAsia"/>
        </w:rPr>
        <w:t>第九章 中国公铁两用车行业SWOT分析及投资策略</w:t>
      </w:r>
      <w:r>
        <w:rPr>
          <w:rFonts w:hint="eastAsia"/>
        </w:rPr>
        <w:br/>
      </w:r>
      <w:r>
        <w:rPr>
          <w:rFonts w:hint="eastAsia"/>
        </w:rPr>
        <w:t>　　第一节 公铁两用车行业SWOT分析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公铁两用车行业风险分析</w:t>
      </w:r>
      <w:r>
        <w:rPr>
          <w:rFonts w:hint="eastAsia"/>
        </w:rPr>
        <w:br/>
      </w:r>
      <w:r>
        <w:rPr>
          <w:rFonts w:hint="eastAsia"/>
        </w:rPr>
        <w:t>　　　　一、投资效益风险</w:t>
      </w:r>
      <w:r>
        <w:rPr>
          <w:rFonts w:hint="eastAsia"/>
        </w:rPr>
        <w:br/>
      </w:r>
      <w:r>
        <w:rPr>
          <w:rFonts w:hint="eastAsia"/>
        </w:rPr>
        <w:t>　　　　二、产品销售风险</w:t>
      </w:r>
      <w:r>
        <w:rPr>
          <w:rFonts w:hint="eastAsia"/>
        </w:rPr>
        <w:br/>
      </w:r>
      <w:r>
        <w:rPr>
          <w:rFonts w:hint="eastAsia"/>
        </w:rPr>
        <w:t>　　　　三、技术研发风险</w:t>
      </w:r>
      <w:r>
        <w:rPr>
          <w:rFonts w:hint="eastAsia"/>
        </w:rPr>
        <w:br/>
      </w:r>
      <w:r>
        <w:rPr>
          <w:rFonts w:hint="eastAsia"/>
        </w:rPr>
        <w:t>　　　　　　（二）技术创新风险是一个理性过程中的风险</w:t>
      </w:r>
      <w:r>
        <w:rPr>
          <w:rFonts w:hint="eastAsia"/>
        </w:rPr>
        <w:br/>
      </w:r>
      <w:r>
        <w:rPr>
          <w:rFonts w:hint="eastAsia"/>
        </w:rPr>
        <w:t>　　　　　　（三）技术创新过程中的不确定性因素逐步递减</w:t>
      </w:r>
      <w:r>
        <w:rPr>
          <w:rFonts w:hint="eastAsia"/>
        </w:rPr>
        <w:br/>
      </w:r>
      <w:r>
        <w:rPr>
          <w:rFonts w:hint="eastAsia"/>
        </w:rPr>
        <w:t>　　第三节 中:智:林:公铁两用车行业风险应对策略</w:t>
      </w:r>
      <w:r>
        <w:rPr>
          <w:rFonts w:hint="eastAsia"/>
        </w:rPr>
        <w:br/>
      </w:r>
      <w:r>
        <w:rPr>
          <w:rFonts w:hint="eastAsia"/>
        </w:rPr>
        <w:t>　　　　一、风险应对策略分析</w:t>
      </w:r>
      <w:r>
        <w:rPr>
          <w:rFonts w:hint="eastAsia"/>
        </w:rPr>
        <w:br/>
      </w:r>
      <w:r>
        <w:rPr>
          <w:rFonts w:hint="eastAsia"/>
        </w:rPr>
        <w:t>　　　　二、企业自身应对策略</w:t>
      </w:r>
      <w:r>
        <w:rPr>
          <w:rFonts w:hint="eastAsia"/>
        </w:rPr>
        <w:br/>
      </w:r>
      <w:r>
        <w:rPr>
          <w:rFonts w:hint="eastAsia"/>
        </w:rPr>
        <w:br/>
      </w:r>
      <w:r>
        <w:rPr>
          <w:rFonts w:hint="eastAsia"/>
        </w:rPr>
        <w:t>图表目录</w:t>
      </w:r>
      <w:r>
        <w:rPr>
          <w:rFonts w:hint="eastAsia"/>
        </w:rPr>
        <w:br/>
      </w:r>
      <w:r>
        <w:rPr>
          <w:rFonts w:hint="eastAsia"/>
        </w:rPr>
        <w:t>　　图表 1公铁两用车实物图</w:t>
      </w:r>
      <w:r>
        <w:rPr>
          <w:rFonts w:hint="eastAsia"/>
        </w:rPr>
        <w:br/>
      </w:r>
      <w:r>
        <w:rPr>
          <w:rFonts w:hint="eastAsia"/>
        </w:rPr>
        <w:t>　　图表 22018年国内生产总值初步核算数据</w:t>
      </w:r>
      <w:r>
        <w:rPr>
          <w:rFonts w:hint="eastAsia"/>
        </w:rPr>
        <w:br/>
      </w:r>
      <w:r>
        <w:rPr>
          <w:rFonts w:hint="eastAsia"/>
        </w:rPr>
        <w:t>　　图表 3GDP环比增长速度</w:t>
      </w:r>
      <w:r>
        <w:rPr>
          <w:rFonts w:hint="eastAsia"/>
        </w:rPr>
        <w:br/>
      </w:r>
      <w:r>
        <w:rPr>
          <w:rFonts w:hint="eastAsia"/>
        </w:rPr>
        <w:t>　　图表 4 2020-2025年我国国内生产总值及其增长速度</w:t>
      </w:r>
      <w:r>
        <w:rPr>
          <w:rFonts w:hint="eastAsia"/>
        </w:rPr>
        <w:br/>
      </w:r>
      <w:r>
        <w:rPr>
          <w:rFonts w:hint="eastAsia"/>
        </w:rPr>
        <w:t>　　图表 52018年国内生产总值初步核算数据</w:t>
      </w:r>
      <w:r>
        <w:rPr>
          <w:rFonts w:hint="eastAsia"/>
        </w:rPr>
        <w:br/>
      </w:r>
      <w:r>
        <w:rPr>
          <w:rFonts w:hint="eastAsia"/>
        </w:rPr>
        <w:t>　　图表 6GDP环比增长速度</w:t>
      </w:r>
      <w:r>
        <w:rPr>
          <w:rFonts w:hint="eastAsia"/>
        </w:rPr>
        <w:br/>
      </w:r>
      <w:r>
        <w:rPr>
          <w:rFonts w:hint="eastAsia"/>
        </w:rPr>
        <w:t>　　图表 7 2020-2025年我国固定资产投资（不含农户）同比增速</w:t>
      </w:r>
      <w:r>
        <w:rPr>
          <w:rFonts w:hint="eastAsia"/>
        </w:rPr>
        <w:br/>
      </w:r>
      <w:r>
        <w:rPr>
          <w:rFonts w:hint="eastAsia"/>
        </w:rPr>
        <w:t>　　图表 82018年分地区投资相邻两月累计同比增速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15b836e214114" w:history="1">
        <w:r>
          <w:rPr>
            <w:rStyle w:val="Hyperlink"/>
          </w:rPr>
          <w:t>2025-2031年中国公铁两用车行业深度调研与发展趋势预测报告</w:t>
        </w:r>
      </w:hyperlink>
      <w:r>
        <w:rPr>
          <w:color w:val="C00000"/>
        </w:rPr>
        <w:t>》，报告编号：</w:t>
      </w:r>
      <w:r>
        <w:rPr>
          <w:rFonts w:hint="eastAsia"/>
          <w:color w:val="C00000"/>
        </w:rPr>
        <w:t>2526967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15b836e214114" w:history="1">
        <w:r>
          <w:rPr>
            <w:rStyle w:val="Hyperlink"/>
          </w:rPr>
          <w:t>https://www.20087.com/7/96/GongTieLiangYongCheFaZhanQuShi.html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热点：工务轨道车、大连铁丰 公铁两用车、公铁车是什么、公铁两用车生产厂家、共轨交通、公铁两用车牵引车换轨怎么操纵、zagro公铁两用车、公铁两用车牵引车厂家、中国铁路公务车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800f37c8e4967" w:history="1">
      <w:r>
        <w:rPr>
          <w:rStyle w:val="Hyperlink"/>
        </w:rPr>
        <w:t>2025-2031年中国公铁两用车行业深度调研与发展趋势预测报告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GongTieLiangYongCheFaZhanQuShi.html" TargetMode="External" Id="R9b815b836e214114" /></Relationships>
</file>

<file path=word/_rels/header2.xml.rels>&#65279;<?xml version="1.0" encoding="utf-8"?><Relationships xmlns="http://schemas.openxmlformats.org/package/2006/relationships"><Relationship Type="http://schemas.openxmlformats.org/officeDocument/2006/relationships/hyperlink" Target="https://www.20087.com/7/96/GongTieLiangYongCheFaZhanQuShi.html" TargetMode="External" Id="R20d800f37c8e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2025-01-24T03:05:00Z</dcterms:created>
  <dcterms:modified xsi:type="dcterms:W3CDTF">2025-01-24T04:05:00Z</dcterms:modified>
  <dc:subject>2025-2031年中国公铁两用车行业深度调研与发展趋势预测报告</dc:subject>
  <dc:title>2025-2031年中国公铁两用车行业深度调研与发展趋势预测报告</dc:title>
  <cp:keywords>2025-2031年中国公铁两用车行业深度调研与发展趋势预测报告</cp:keywords>
  <dc:description>2025-2031年中国公铁两用车行业深度调研与发展趋势预测报告</dc:description>
</cp:coreProperties>
</file>