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719501c874b1f" w:history="1">
              <w:r>
                <w:rPr>
                  <w:rStyle w:val="Hyperlink"/>
                </w:rPr>
                <w:t>中国副车架行业现状调研分析及市场前景预测报告（2024年版）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719501c874b1f" w:history="1">
              <w:r>
                <w:rPr>
                  <w:rStyle w:val="Hyperlink"/>
                </w:rPr>
                <w:t>中国副车架行业现状调研分析及市场前景预测报告（2024年版）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719501c874b1f" w:history="1">
                <w:r>
                  <w:rPr>
                    <w:rStyle w:val="Hyperlink"/>
                  </w:rPr>
                  <w:t>https://www.20087.com/7/96/FuCheJiaShiChangDiaoYanYuQianJin.html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又称副车体，是现代车辆结构中不可或缺的组成部分，主要用于支撑悬挂系统、引擎和变速箱等关键部件，确保车辆行驶稳定性和安全性。近年来，随着汽车工业的快速发展，副车架的设计和材料应用得到了显著提升，采用了轻量化材料如铝合金和高强度钢，以减轻车身重量，提高燃油效率。同时，副车架的集成化设计和模块化生产，降低了制造成本，简化了装配流程。</w:t>
      </w:r>
      <w:r>
        <w:rPr>
          <w:rFonts w:hint="eastAsia"/>
        </w:rPr>
        <w:br/>
      </w:r>
      <w:r>
        <w:rPr>
          <w:rFonts w:hint="eastAsia"/>
        </w:rPr>
        <w:t>　　未来，副车架行业将更加注重创新材料和智能化设计。一方面，通过研发更先进的复合材料，如碳纤维增强塑料(CFRP)，实现进一步的轻量化和结构优化，以适应电动汽车和自动驾驶车辆的特定需求。另一方面，副车架将集成更多的传感器和执行器，成为智能底盘的一部分，能够实时监测路况并调整悬挂参数，提升车辆的操控性能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719501c874b1f" w:history="1">
        <w:r>
          <w:rPr>
            <w:rStyle w:val="Hyperlink"/>
          </w:rPr>
          <w:t>中国副车架行业现状调研分析及市场前景预测报告（2024年版）</w:t>
        </w:r>
      </w:hyperlink>
      <w:r>
        <w:rPr>
          <w:rFonts w:hint="eastAsia"/>
        </w:rPr>
        <w:t>》系统分析了副车架行业的市场规模、需求动态及价格趋势，并深入探讨了副车架产业链结构的变化与发展。报告详细解读了副车架行业现状，科学预测了未来市场前景与发展趋势，同时对副车架细分市场的竞争格局进行了全面评估，重点关注领先企业的竞争实力、市场集中度及品牌影响力。结合副车架技术现状与未来方向，报告揭示了副车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t>　　第七节 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二、2024年我国汽车零部件销售产值分析</w:t>
      </w:r>
      <w:r>
        <w:rPr>
          <w:rFonts w:hint="eastAsia"/>
        </w:rPr>
        <w:br/>
      </w:r>
      <w:r>
        <w:rPr>
          <w:rFonts w:hint="eastAsia"/>
        </w:rPr>
        <w:t>　　　　三、2024年中国汽车零部件产业发展情况分析</w:t>
      </w:r>
      <w:r>
        <w:rPr>
          <w:rFonts w:hint="eastAsia"/>
        </w:rPr>
        <w:br/>
      </w:r>
      <w:r>
        <w:rPr>
          <w:rFonts w:hint="eastAsia"/>
        </w:rPr>
        <w:t>　　　　四、汽车零部件业4大关键词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第八节 2024年部分地区零部件业发展动态</w:t>
      </w:r>
      <w:r>
        <w:rPr>
          <w:rFonts w:hint="eastAsia"/>
        </w:rPr>
        <w:br/>
      </w:r>
      <w:r>
        <w:rPr>
          <w:rFonts w:hint="eastAsia"/>
        </w:rPr>
        <w:t>　　　　一、零部件产业集群决定汽车集团发展的未来</w:t>
      </w:r>
      <w:r>
        <w:rPr>
          <w:rFonts w:hint="eastAsia"/>
        </w:rPr>
        <w:br/>
      </w:r>
      <w:r>
        <w:rPr>
          <w:rFonts w:hint="eastAsia"/>
        </w:rPr>
        <w:t>　　　　二、湖北十堰市汽车零部件市场分析</w:t>
      </w:r>
      <w:r>
        <w:rPr>
          <w:rFonts w:hint="eastAsia"/>
        </w:rPr>
        <w:br/>
      </w:r>
      <w:r>
        <w:rPr>
          <w:rFonts w:hint="eastAsia"/>
        </w:rPr>
        <w:t>　　　　三、北京各区县汽车及其零部件产业集群详述</w:t>
      </w:r>
      <w:r>
        <w:rPr>
          <w:rFonts w:hint="eastAsia"/>
        </w:rPr>
        <w:br/>
      </w:r>
      <w:r>
        <w:rPr>
          <w:rFonts w:hint="eastAsia"/>
        </w:rPr>
        <w:t>　　　　四、天津滨海汽车零部件产业园正式成立</w:t>
      </w:r>
      <w:r>
        <w:rPr>
          <w:rFonts w:hint="eastAsia"/>
        </w:rPr>
        <w:br/>
      </w:r>
      <w:r>
        <w:rPr>
          <w:rFonts w:hint="eastAsia"/>
        </w:rPr>
        <w:t>　　　　五、广东汽车零部件出口分析</w:t>
      </w:r>
      <w:r>
        <w:rPr>
          <w:rFonts w:hint="eastAsia"/>
        </w:rPr>
        <w:br/>
      </w:r>
      <w:r>
        <w:rPr>
          <w:rFonts w:hint="eastAsia"/>
        </w:rPr>
        <w:t>　　　　六、宁波汽车零部件行业经济运行数据分析</w:t>
      </w:r>
      <w:r>
        <w:rPr>
          <w:rFonts w:hint="eastAsia"/>
        </w:rPr>
        <w:br/>
      </w:r>
      <w:r>
        <w:rPr>
          <w:rFonts w:hint="eastAsia"/>
        </w:rPr>
        <w:t>　　　　七、2024年吉林省汽车零部件工业发展情况概述</w:t>
      </w:r>
      <w:r>
        <w:rPr>
          <w:rFonts w:hint="eastAsia"/>
        </w:rPr>
        <w:br/>
      </w:r>
      <w:r>
        <w:rPr>
          <w:rFonts w:hint="eastAsia"/>
        </w:rPr>
        <w:t>　　　　八、2024年长春汽车零部件企业全力挺进北美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2024年中国副车架行业市场发展环境分析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2024年中国副车架行业政策环境分析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二、《汽车工业产业政策》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2024年中国副车架行业社会环境分析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2024年中国副车架行业技术环境分析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2024年中国副车架行业运行形势透析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2024年中国副车架行业概述</w:t>
      </w:r>
      <w:r>
        <w:rPr>
          <w:rFonts w:hint="eastAsia"/>
        </w:rPr>
        <w:br/>
      </w:r>
      <w:r>
        <w:rPr>
          <w:rFonts w:hint="eastAsia"/>
        </w:rPr>
        <w:t>　　　　一、副车架作用与原理</w:t>
      </w:r>
      <w:r>
        <w:rPr>
          <w:rFonts w:hint="eastAsia"/>
        </w:rPr>
        <w:br/>
      </w:r>
      <w:r>
        <w:rPr>
          <w:rFonts w:hint="eastAsia"/>
        </w:rPr>
        <w:t>　　　　二、副车架优缺点</w:t>
      </w:r>
      <w:r>
        <w:rPr>
          <w:rFonts w:hint="eastAsia"/>
        </w:rPr>
        <w:br/>
      </w:r>
      <w:r>
        <w:rPr>
          <w:rFonts w:hint="eastAsia"/>
        </w:rPr>
        <w:t>　　　　三、副车架其他相关</w:t>
      </w:r>
      <w:r>
        <w:rPr>
          <w:rFonts w:hint="eastAsia"/>
        </w:rPr>
        <w:br/>
      </w:r>
      <w:r>
        <w:rPr>
          <w:rFonts w:hint="eastAsia"/>
        </w:rPr>
        <w:t>　　第二节 2024年中国副车架行业运行动态分析</w:t>
      </w:r>
      <w:r>
        <w:rPr>
          <w:rFonts w:hint="eastAsia"/>
        </w:rPr>
        <w:br/>
      </w:r>
      <w:r>
        <w:rPr>
          <w:rFonts w:hint="eastAsia"/>
        </w:rPr>
        <w:t>　　　　一、10款带前后副车架A级车盘点</w:t>
      </w:r>
      <w:r>
        <w:rPr>
          <w:rFonts w:hint="eastAsia"/>
        </w:rPr>
        <w:br/>
      </w:r>
      <w:r>
        <w:rPr>
          <w:rFonts w:hint="eastAsia"/>
        </w:rPr>
        <w:t>　　　　二、新君威副车架的作用</w:t>
      </w:r>
      <w:r>
        <w:rPr>
          <w:rFonts w:hint="eastAsia"/>
        </w:rPr>
        <w:br/>
      </w:r>
      <w:r>
        <w:rPr>
          <w:rFonts w:hint="eastAsia"/>
        </w:rPr>
        <w:t>　　　　三、副车架行业市场价格分析</w:t>
      </w:r>
      <w:r>
        <w:rPr>
          <w:rFonts w:hint="eastAsia"/>
        </w:rPr>
        <w:br/>
      </w:r>
      <w:r>
        <w:rPr>
          <w:rFonts w:hint="eastAsia"/>
        </w:rPr>
        <w:t>　　第三节 2024年中国副车架行业发展存在问题分析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2024年中国副车架行业市场运行态势分析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2024年中国副车架行业市场动态分析</w:t>
      </w:r>
      <w:r>
        <w:rPr>
          <w:rFonts w:hint="eastAsia"/>
        </w:rPr>
        <w:br/>
      </w:r>
      <w:r>
        <w:rPr>
          <w:rFonts w:hint="eastAsia"/>
        </w:rPr>
        <w:t>　　　　一、副车架行业市场需求分析</w:t>
      </w:r>
      <w:r>
        <w:rPr>
          <w:rFonts w:hint="eastAsia"/>
        </w:rPr>
        <w:br/>
      </w:r>
      <w:r>
        <w:rPr>
          <w:rFonts w:hint="eastAsia"/>
        </w:rPr>
        <w:t>　　　　二、副车架市场供给分析</w:t>
      </w:r>
      <w:r>
        <w:rPr>
          <w:rFonts w:hint="eastAsia"/>
        </w:rPr>
        <w:br/>
      </w:r>
      <w:r>
        <w:rPr>
          <w:rFonts w:hint="eastAsia"/>
        </w:rPr>
        <w:t>　　　　三、副车架行业市场销售分析</w:t>
      </w:r>
      <w:r>
        <w:rPr>
          <w:rFonts w:hint="eastAsia"/>
        </w:rPr>
        <w:br/>
      </w:r>
      <w:r>
        <w:rPr>
          <w:rFonts w:hint="eastAsia"/>
        </w:rPr>
        <w:t>　　第二节 2024年中国副车架产业用户分析</w:t>
      </w:r>
      <w:r>
        <w:rPr>
          <w:rFonts w:hint="eastAsia"/>
        </w:rPr>
        <w:br/>
      </w:r>
      <w:r>
        <w:rPr>
          <w:rFonts w:hint="eastAsia"/>
        </w:rPr>
        <w:t>　　　　一、副车架产业用户认知程度</w:t>
      </w:r>
      <w:r>
        <w:rPr>
          <w:rFonts w:hint="eastAsia"/>
        </w:rPr>
        <w:br/>
      </w:r>
      <w:r>
        <w:rPr>
          <w:rFonts w:hint="eastAsia"/>
        </w:rPr>
        <w:t>　　　　二、副车架产业用户关注因素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2024年中国副车架市场竞争格局分析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2024年中国副车架市场竞争结构分析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一、中外副车架竞争分析</w:t>
      </w:r>
      <w:r>
        <w:rPr>
          <w:rFonts w:hint="eastAsia"/>
        </w:rPr>
        <w:br/>
      </w:r>
      <w:r>
        <w:rPr>
          <w:rFonts w:hint="eastAsia"/>
        </w:rPr>
        <w:t>　　　　二、副车架价格竞争分析</w:t>
      </w:r>
      <w:r>
        <w:rPr>
          <w:rFonts w:hint="eastAsia"/>
        </w:rPr>
        <w:br/>
      </w:r>
      <w:r>
        <w:rPr>
          <w:rFonts w:hint="eastAsia"/>
        </w:rPr>
        <w:t>　　　　三、副车架成本竞争分析</w:t>
      </w:r>
      <w:r>
        <w:rPr>
          <w:rFonts w:hint="eastAsia"/>
        </w:rPr>
        <w:br/>
      </w:r>
      <w:r>
        <w:rPr>
          <w:rFonts w:hint="eastAsia"/>
        </w:rPr>
        <w:t>　　第二节 2024年中国副车架行业集中度分析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2024年中国副车架企业提升竞争力策略分析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2024年中国副车架优势企业竞争性财务数据分析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柳州市宏大机械制造有限公司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柳州市祺腾盛机械配件有限公司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十堰市合聚强汽车工贸有限公司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重庆市国祥工贸有限公司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上海汇众汽车制造有限公司烟台汽车零部件厂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三、车轴产品技术发展分析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2024年我国车桥配套市场需求状况分析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2024年中国车桥市场产销数据状况统计分析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四、“十四五”时期中国汽车工业发展成就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2024-2030年中国副车架行业发展趋势预测分析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2024-2030年中国副车架行业发展趋势分析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一、我国副车架前景展望</w:t>
      </w:r>
      <w:r>
        <w:rPr>
          <w:rFonts w:hint="eastAsia"/>
        </w:rPr>
        <w:br/>
      </w:r>
      <w:r>
        <w:rPr>
          <w:rFonts w:hint="eastAsia"/>
        </w:rPr>
        <w:t>　　　　二、副车架行业技术开发方向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2024-2030年中国副车架行业市场预测分析</w:t>
      </w:r>
      <w:r>
        <w:rPr>
          <w:rFonts w:hint="eastAsia"/>
        </w:rPr>
        <w:br/>
      </w:r>
      <w:r>
        <w:rPr>
          <w:rFonts w:hint="eastAsia"/>
        </w:rPr>
        <w:t>　　　　一、副车架供应预测</w:t>
      </w:r>
      <w:r>
        <w:rPr>
          <w:rFonts w:hint="eastAsia"/>
        </w:rPr>
        <w:br/>
      </w:r>
      <w:r>
        <w:rPr>
          <w:rFonts w:hint="eastAsia"/>
        </w:rPr>
        <w:t>　　　　二、副车架需求预测</w:t>
      </w:r>
      <w:r>
        <w:rPr>
          <w:rFonts w:hint="eastAsia"/>
        </w:rPr>
        <w:br/>
      </w:r>
      <w:r>
        <w:rPr>
          <w:rFonts w:hint="eastAsia"/>
        </w:rPr>
        <w:t>　　　　三、中国副车架竞争格局预测分析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2024-2030年中国副车架行业市场盈利能力预测分析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2024-2030年中国副车架市场投资机会与风险分析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2024-2030年中国副车架市场投资机会分析</w:t>
      </w:r>
      <w:r>
        <w:rPr>
          <w:rFonts w:hint="eastAsia"/>
        </w:rPr>
        <w:br/>
      </w:r>
      <w:r>
        <w:rPr>
          <w:rFonts w:hint="eastAsia"/>
        </w:rPr>
        <w:t>　　　　一、副车架投资潜力分析</w:t>
      </w:r>
      <w:r>
        <w:rPr>
          <w:rFonts w:hint="eastAsia"/>
        </w:rPr>
        <w:br/>
      </w:r>
      <w:r>
        <w:rPr>
          <w:rFonts w:hint="eastAsia"/>
        </w:rPr>
        <w:t>　　　　二、副车架投资吸引力分析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2024-2030年中国副车架投资风险分析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一汽轿车主要经济指标走势图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一汽轿车经营收入走势图</w:t>
      </w:r>
      <w:r>
        <w:rPr>
          <w:rFonts w:hint="eastAsia"/>
        </w:rPr>
        <w:br/>
      </w:r>
      <w:r>
        <w:rPr>
          <w:rFonts w:hint="eastAsia"/>
        </w:rPr>
        <w:t>　　图表 一汽轿车盈利指标走势图</w:t>
      </w:r>
      <w:r>
        <w:rPr>
          <w:rFonts w:hint="eastAsia"/>
        </w:rPr>
        <w:br/>
      </w:r>
      <w:r>
        <w:rPr>
          <w:rFonts w:hint="eastAsia"/>
        </w:rPr>
        <w:t>　　图表 一汽轿车负债情况图</w:t>
      </w:r>
      <w:r>
        <w:rPr>
          <w:rFonts w:hint="eastAsia"/>
        </w:rPr>
        <w:br/>
      </w:r>
      <w:r>
        <w:rPr>
          <w:rFonts w:hint="eastAsia"/>
        </w:rPr>
        <w:t>　　图表 一汽轿车负债指标走势图</w:t>
      </w:r>
      <w:r>
        <w:rPr>
          <w:rFonts w:hint="eastAsia"/>
        </w:rPr>
        <w:br/>
      </w:r>
      <w:r>
        <w:rPr>
          <w:rFonts w:hint="eastAsia"/>
        </w:rPr>
        <w:t>　　图表 一汽轿车运营能力指标走势图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柳州市宏大机械制造有限公司成长能力指标走势图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柳州市祺腾盛机械配件有限公司成长能力指标走势图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十堰市合聚强汽车工贸有限公司主要经济指标走势图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719501c874b1f" w:history="1">
        <w:r>
          <w:rPr>
            <w:rStyle w:val="Hyperlink"/>
          </w:rPr>
          <w:t>中国副车架行业现状调研分析及市场前景预测报告（2024年版）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719501c874b1f" w:history="1">
        <w:r>
          <w:rPr>
            <w:rStyle w:val="Hyperlink"/>
          </w:rPr>
          <w:t>https://www.20087.com/7/96/FuCheJiaShiChangDiaoYanYuQianJin.html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ca988fd1f47f4" w:history="1">
      <w:r>
        <w:rPr>
          <w:rStyle w:val="Hyperlink"/>
        </w:rPr>
        <w:t>中国副车架行业现状调研分析及市场前景预测报告（2024年版）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uCheJiaShiChangDiaoYanYuQianJin.html" TargetMode="External" Id="Rbc1719501c8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uCheJiaShiChangDiaoYanYuQianJin.html" TargetMode="External" Id="Rc57ca988fd1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2024-03-28T05:40:00Z</dcterms:created>
  <dcterms:modified xsi:type="dcterms:W3CDTF">2024-03-28T06:40:00Z</dcterms:modified>
  <dc:subject>中国副车架行业现状调研分析及市场前景预测报告（2024年版）</dc:subject>
  <dc:title>中国副车架行业现状调研分析及市场前景预测报告（2024年版）</dc:title>
  <cp:keywords>中国副车架行业现状调研分析及市场前景预测报告（2024年版）</cp:keywords>
  <dc:description>中国副车架行业现状调研分析及市场前景预测报告（2024年版）</dc:description>
</cp:coreProperties>
</file>