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7a7ba3074f58" w:history="1">
              <w:r>
                <w:rPr>
                  <w:rStyle w:val="Hyperlink"/>
                </w:rPr>
                <w:t>2025-2031年中国中型车发展现状与前景趋势预测报告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7a7ba3074f58" w:history="1">
              <w:r>
                <w:rPr>
                  <w:rStyle w:val="Hyperlink"/>
                </w:rPr>
                <w:t>2025-2031年中国中型车发展现状与前景趋势预测报告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77a7ba3074f58" w:history="1">
                <w:r>
                  <w:rPr>
                    <w:rStyle w:val="Hyperlink"/>
                  </w:rPr>
                  <w:t>https://www.20087.com/7/26/ZhongXingCheShiChangQianJing.html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是介于小型车和大型车之间的汽车类型，广泛应用于家庭、商务和个人出行。其主要功能是通过平衡空间、性能和燃油经济性，提供舒适且实用的驾驶体验。由于其在日常生活中广泛的用途和较高的性价比，中型车在全球汽车市场中占据了重要地位。近年来，随着新能源技术、自动驾驶技术和车联网技术的进步，中型车的设计和功能不断提升，特别是在电动化和智能化方面取得了长足进步。此外中型车企业也在不断提升车辆的安全性和用户体验。</w:t>
      </w:r>
      <w:r>
        <w:rPr>
          <w:rFonts w:hint="eastAsia"/>
        </w:rPr>
        <w:br/>
      </w:r>
      <w:r>
        <w:rPr>
          <w:rFonts w:hint="eastAsia"/>
        </w:rPr>
        <w:t>　　未来，中型车的发展将集中在电动化和智能化上。一方面，通过引入电动汽车技术和高效电池管理系统，进一步提升中型车的续航里程和充电效率，满足高端市场需求；另一方面，推动智能驾驶和车联网技术的应用，如集成高级驾驶辅助系统（ADAS）和智能互联功能，提升车辆的智能化水平和用户满意度。此外，随着全球对环保和安全的关注增加，推动国际间的合作与协调，确保中型车的质量和标准化，将成为行业发展的重要方向。未来，结合大数据分析和人工智能技术，实现对中型车生产和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77a7ba3074f58" w:history="1">
        <w:r>
          <w:rPr>
            <w:rStyle w:val="Hyperlink"/>
          </w:rPr>
          <w:t>2025-2031年中国中型车发展现状与前景趋势预测报告</w:t>
        </w:r>
      </w:hyperlink>
      <w:r>
        <w:rPr>
          <w:rFonts w:hint="eastAsia"/>
        </w:rPr>
        <w:t>》基于深度市场调研，全面剖析了中型车产业链的现状及市场前景。报告详细分析了中型车市场规模、需求及价格动态，并对未来中型车发展趋势进行科学预测。本研究还聚焦中型车重点企业，探讨行业竞争格局、市场集中度与品牌建设。同时，对中型车细分市场进行深入研究，为投资者提供客观权威的市场情报与决策支持，助力挖掘中型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中型车行业概述</w:t>
      </w:r>
      <w:r>
        <w:rPr>
          <w:rFonts w:hint="eastAsia"/>
        </w:rPr>
        <w:br/>
      </w:r>
      <w:r>
        <w:rPr>
          <w:rFonts w:hint="eastAsia"/>
        </w:rPr>
        <w:t>　　第一节 中型车定义与分类</w:t>
      </w:r>
      <w:r>
        <w:rPr>
          <w:rFonts w:hint="eastAsia"/>
        </w:rPr>
        <w:br/>
      </w:r>
      <w:r>
        <w:rPr>
          <w:rFonts w:hint="eastAsia"/>
        </w:rPr>
        <w:t>　　第二节 中型车应用领域</w:t>
      </w:r>
      <w:r>
        <w:rPr>
          <w:rFonts w:hint="eastAsia"/>
        </w:rPr>
        <w:br/>
      </w:r>
      <w:r>
        <w:rPr>
          <w:rFonts w:hint="eastAsia"/>
        </w:rPr>
        <w:t>　　第三节 中型车行业经济指标分析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一、中型车行业赢利性评估</w:t>
      </w:r>
      <w:r>
        <w:rPr>
          <w:rFonts w:hint="eastAsia"/>
        </w:rPr>
        <w:br/>
      </w:r>
      <w:r>
        <w:rPr>
          <w:rFonts w:hint="eastAsia"/>
        </w:rPr>
        <w:t>　　　　二、中型车行业成长速度分析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三、中型车附加值提升空间探讨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五、中型车行业风险性评估</w:t>
      </w:r>
      <w:r>
        <w:rPr>
          <w:rFonts w:hint="eastAsia"/>
        </w:rPr>
        <w:br/>
      </w:r>
      <w:r>
        <w:rPr>
          <w:rFonts w:hint="eastAsia"/>
        </w:rPr>
        <w:t>　　　　六、中型车行业周期性分析</w:t>
      </w:r>
      <w:r>
        <w:rPr>
          <w:rFonts w:hint="eastAsia"/>
        </w:rPr>
        <w:br/>
      </w:r>
      <w:r>
        <w:rPr>
          <w:rFonts w:hint="eastAsia"/>
        </w:rPr>
        <w:t>　　　　七、中型车行业竞争程度指标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八、中型车行业成熟度综合分析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中型车产业链及经营模式分析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一、全球中型车行业市场规模与趋势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三、全球中型车行业竞争格局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主要国家与地区中型车市场分析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一、中型车技术发展趋势</w:t>
      </w:r>
      <w:r>
        <w:rPr>
          <w:rFonts w:hint="eastAsia"/>
        </w:rPr>
        <w:br/>
      </w:r>
      <w:r>
        <w:rPr>
          <w:rFonts w:hint="eastAsia"/>
        </w:rPr>
        <w:t>　　　　二、中型车行业发展趋势</w:t>
      </w:r>
      <w:r>
        <w:rPr>
          <w:rFonts w:hint="eastAsia"/>
        </w:rPr>
        <w:br/>
      </w:r>
      <w:r>
        <w:rPr>
          <w:rFonts w:hint="eastAsia"/>
        </w:rPr>
        <w:t>　　　　三、中型车行业发展潜力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1、2020-2024年中型车产量及增长趋势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三、2025-2031年中型车产量预测</w:t>
      </w:r>
      <w:r>
        <w:rPr>
          <w:rFonts w:hint="eastAsia"/>
        </w:rPr>
        <w:br/>
      </w:r>
      <w:r>
        <w:rPr>
          <w:rFonts w:hint="eastAsia"/>
        </w:rPr>
        <w:t>　　第三节 2025-2031年中型车市场需求与销售分析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一、2023-2024年中型车行业需求现状</w:t>
      </w:r>
      <w:r>
        <w:rPr>
          <w:rFonts w:hint="eastAsia"/>
        </w:rPr>
        <w:br/>
      </w:r>
      <w:r>
        <w:rPr>
          <w:rFonts w:hint="eastAsia"/>
        </w:rPr>
        <w:t>　　　　二、中型车客户群体与需求特点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2023-2024年中国中型车技术发展研究</w:t>
      </w:r>
      <w:r>
        <w:rPr>
          <w:rFonts w:hint="eastAsia"/>
        </w:rPr>
        <w:br/>
      </w:r>
      <w:r>
        <w:rPr>
          <w:rFonts w:hint="eastAsia"/>
        </w:rPr>
        <w:t>　　第一节 当前中型车技术发展现状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中型车定价策略与方法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一、2020-2024年中型车进口规模分析</w:t>
      </w:r>
      <w:r>
        <w:rPr>
          <w:rFonts w:hint="eastAsia"/>
        </w:rPr>
        <w:br/>
      </w:r>
      <w:r>
        <w:rPr>
          <w:rFonts w:hint="eastAsia"/>
        </w:rPr>
        <w:t>　　　　二、中型车主要进口来源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一、2020-2024年中型车出口规模分析</w:t>
      </w:r>
      <w:r>
        <w:rPr>
          <w:rFonts w:hint="eastAsia"/>
        </w:rPr>
        <w:br/>
      </w:r>
      <w:r>
        <w:rPr>
          <w:rFonts w:hint="eastAsia"/>
        </w:rPr>
        <w:t>　　　　二、中型车主要出口目的地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一、中型车企业数量与结构</w:t>
      </w:r>
      <w:r>
        <w:rPr>
          <w:rFonts w:hint="eastAsia"/>
        </w:rPr>
        <w:br/>
      </w:r>
      <w:r>
        <w:rPr>
          <w:rFonts w:hint="eastAsia"/>
        </w:rPr>
        <w:t>　　　　二、中型车从业人员规模</w:t>
      </w:r>
      <w:r>
        <w:rPr>
          <w:rFonts w:hint="eastAsia"/>
        </w:rPr>
        <w:br/>
      </w:r>
      <w:r>
        <w:rPr>
          <w:rFonts w:hint="eastAsia"/>
        </w:rPr>
        <w:t>　　　　三、中型车行业资产状况</w:t>
      </w:r>
      <w:r>
        <w:rPr>
          <w:rFonts w:hint="eastAsia"/>
        </w:rPr>
        <w:br/>
      </w:r>
      <w:r>
        <w:rPr>
          <w:rFonts w:hint="eastAsia"/>
        </w:rPr>
        <w:t>　　第二节 中国中型车行业财务指标总体分析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2023-2024年中型车行业竞争力分析</w:t>
      </w:r>
      <w:r>
        <w:rPr>
          <w:rFonts w:hint="eastAsia"/>
        </w:rPr>
        <w:br/>
      </w:r>
      <w:r>
        <w:rPr>
          <w:rFonts w:hint="eastAsia"/>
        </w:rPr>
        <w:t>　　　　一、中型车供应商议价能力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2020-2024年中型车行业企业并购活动分析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2025年中国中型车企业发展策略分析</w:t>
      </w:r>
      <w:r>
        <w:rPr>
          <w:rFonts w:hint="eastAsia"/>
        </w:rPr>
        <w:br/>
      </w:r>
      <w:r>
        <w:rPr>
          <w:rFonts w:hint="eastAsia"/>
        </w:rPr>
        <w:t>　　第一节 中型车市场策略分析</w:t>
      </w:r>
      <w:r>
        <w:rPr>
          <w:rFonts w:hint="eastAsia"/>
        </w:rPr>
        <w:br/>
      </w:r>
      <w:r>
        <w:rPr>
          <w:rFonts w:hint="eastAsia"/>
        </w:rPr>
        <w:t>　　　　一、中型车市场定位与拓展策略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中型车销售策略分析</w:t>
      </w:r>
      <w:r>
        <w:rPr>
          <w:rFonts w:hint="eastAsia"/>
        </w:rPr>
        <w:br/>
      </w:r>
      <w:r>
        <w:rPr>
          <w:rFonts w:hint="eastAsia"/>
        </w:rPr>
        <w:t>　　　　一、中型车销售渠道与网络建设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提高中型车企业竞争力建议</w:t>
      </w:r>
      <w:r>
        <w:rPr>
          <w:rFonts w:hint="eastAsia"/>
        </w:rPr>
        <w:br/>
      </w:r>
      <w:r>
        <w:rPr>
          <w:rFonts w:hint="eastAsia"/>
        </w:rPr>
        <w:t>　　　　一、中型车技术创新与管理优化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中型车品牌战略思考</w:t>
      </w:r>
      <w:r>
        <w:rPr>
          <w:rFonts w:hint="eastAsia"/>
        </w:rPr>
        <w:br/>
      </w:r>
      <w:r>
        <w:rPr>
          <w:rFonts w:hint="eastAsia"/>
        </w:rPr>
        <w:t>　　　　一、中型车品牌建设与维护</w:t>
      </w:r>
      <w:r>
        <w:rPr>
          <w:rFonts w:hint="eastAsia"/>
        </w:rPr>
        <w:br/>
      </w:r>
      <w:r>
        <w:rPr>
          <w:rFonts w:hint="eastAsia"/>
        </w:rPr>
        <w:t>　　　　二、中型车品牌影响力与市场竞争力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中国中型车行业风险与对策</w:t>
      </w:r>
      <w:r>
        <w:rPr>
          <w:rFonts w:hint="eastAsia"/>
        </w:rPr>
        <w:br/>
      </w:r>
      <w:r>
        <w:rPr>
          <w:rFonts w:hint="eastAsia"/>
        </w:rPr>
        <w:t>　　第一节 中型车行业SWOT分析</w:t>
      </w:r>
      <w:r>
        <w:rPr>
          <w:rFonts w:hint="eastAsia"/>
        </w:rPr>
        <w:br/>
      </w:r>
      <w:r>
        <w:rPr>
          <w:rFonts w:hint="eastAsia"/>
        </w:rPr>
        <w:t>　　　　一、中型车行业优势分析</w:t>
      </w:r>
      <w:r>
        <w:rPr>
          <w:rFonts w:hint="eastAsia"/>
        </w:rPr>
        <w:br/>
      </w:r>
      <w:r>
        <w:rPr>
          <w:rFonts w:hint="eastAsia"/>
        </w:rPr>
        <w:t>　　　　二、中型车行业劣势分析</w:t>
      </w:r>
      <w:r>
        <w:rPr>
          <w:rFonts w:hint="eastAsia"/>
        </w:rPr>
        <w:br/>
      </w:r>
      <w:r>
        <w:rPr>
          <w:rFonts w:hint="eastAsia"/>
        </w:rPr>
        <w:t>　　　　三、中型车市场机会探索</w:t>
      </w:r>
      <w:r>
        <w:rPr>
          <w:rFonts w:hint="eastAsia"/>
        </w:rPr>
        <w:br/>
      </w:r>
      <w:r>
        <w:rPr>
          <w:rFonts w:hint="eastAsia"/>
        </w:rPr>
        <w:t>　　　　四、中型车市场威胁评估</w:t>
      </w:r>
      <w:r>
        <w:rPr>
          <w:rFonts w:hint="eastAsia"/>
        </w:rPr>
        <w:br/>
      </w:r>
      <w:r>
        <w:rPr>
          <w:rFonts w:hint="eastAsia"/>
        </w:rPr>
        <w:t>　　第二节 中型车行业风险及对策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中型车行业发展环境分析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二、中型车发展趋势分析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二、中型车新兴市场与机遇探索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中型车行业发展建议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中型车行业历程</w:t>
      </w:r>
      <w:r>
        <w:rPr>
          <w:rFonts w:hint="eastAsia"/>
        </w:rPr>
        <w:br/>
      </w:r>
      <w:r>
        <w:rPr>
          <w:rFonts w:hint="eastAsia"/>
        </w:rPr>
        <w:t>　　图表 中型车行业生命周期</w:t>
      </w:r>
      <w:r>
        <w:rPr>
          <w:rFonts w:hint="eastAsia"/>
        </w:rPr>
        <w:br/>
      </w:r>
      <w:r>
        <w:rPr>
          <w:rFonts w:hint="eastAsia"/>
        </w:rPr>
        <w:t>　　图表 中型车行业产业链分析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2020-2024年中国中型车行业产能统计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2020-2024年中国中型车行业产量及增长趋势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2020-2024年中国中型车市场需求量及增速统计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2020-2024年中国中型车行业盈利情况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2020-2024年中国中型车行业利润总额统计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2020-2024年中国中型车进口数量分析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2020-2024年中国中型车进口金额分析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2020-2024年中国中型车出口数量分析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2020-2024年中国中型车出口金额分析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2020-2024年中国中型车行业企业平均规模情况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7a7ba3074f58" w:history="1">
        <w:r>
          <w:rPr>
            <w:rStyle w:val="Hyperlink"/>
          </w:rPr>
          <w:t>2025-2031年中国中型车发展现状与前景趋势预测报告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77a7ba3074f58" w:history="1">
        <w:r>
          <w:rPr>
            <w:rStyle w:val="Hyperlink"/>
          </w:rPr>
          <w:t>https://www.20087.com/7/26/ZhongXingCheShiChangQianJing.html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cf0aa083c4ce0" w:history="1">
      <w:r>
        <w:rPr>
          <w:rStyle w:val="Hyperlink"/>
        </w:rPr>
        <w:t>2025-2031年中国中型车发展现状与前景趋势预测报告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ongXingCheShiChangQianJing.html" TargetMode="External" Id="R80b77a7ba30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ongXingCheShiChangQianJing.html" TargetMode="External" Id="R520cf0aa083c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2024-11-16T00:51:46Z</dcterms:created>
  <dcterms:modified xsi:type="dcterms:W3CDTF">2024-11-16T01:51:46Z</dcterms:modified>
  <dc:subject>2025-2031年中国中型车发展现状与前景趋势预测报告</dc:subject>
  <dc:title>2025-2031年中国中型车发展现状与前景趋势预测报告</dc:title>
  <cp:keywords>2025-2031年中国中型车发展现状与前景趋势预测报告</cp:keywords>
  <dc:description>2025-2031年中国中型车发展现状与前景趋势预测报告</dc:description>
</cp:coreProperties>
</file>