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d9e852e147c9" w:history="1">
              <w:r>
                <w:rPr>
                  <w:rStyle w:val="Hyperlink"/>
                </w:rPr>
                <w:t>2025-2031年中国汽车电喷发动机行业市场现状及投资分析咨询报告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d9e852e147c9" w:history="1">
              <w:r>
                <w:rPr>
                  <w:rStyle w:val="Hyperlink"/>
                </w:rPr>
                <w:t>2025-2031年中国汽车电喷发动机行业市场现状及投资分析咨询报告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d9e852e147c9" w:history="1">
                <w:r>
                  <w:rPr>
                    <w:rStyle w:val="Hyperlink"/>
                  </w:rPr>
                  <w:t>https://www.20087.com/7/76/QiCheDianPenFaDongJiHangYeDiaoYanBaoGao.html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发动机是现代汽车的核心部件，通过电子控制燃油喷射，实现了更高的燃油效率和更低的排放。目前，电喷发动机的技术不断进步，如采用直喷技术和涡轮增压技术，提高了发动机的动力性能和燃油经济性。同时，智能化控制系统的应用，如ECU（电子控制单元）的优化，使发动机能够根据驾驶条件自动调节喷油量和点火时刻，提高了驾驶舒适性和安全性。</w:t>
      </w:r>
      <w:r>
        <w:rPr>
          <w:rFonts w:hint="eastAsia"/>
        </w:rPr>
        <w:br/>
      </w:r>
      <w:r>
        <w:rPr>
          <w:rFonts w:hint="eastAsia"/>
        </w:rPr>
        <w:t>　　未来，汽车电喷发动机的发展将更加侧重于高效化和电动化。随着混合动力和纯电动技术的发展，电喷发动机将更加注重与电动机的集成，形成更高效的混合动力系统，以满足更高的能效标准和排放法规。同时，智能热管理系统和智能启停技术的应用，将使发动机在各种工况下保持最佳工作状态，进一步降低油耗和排放。此外，随着车联网和自动驾驶技术的普及，电喷发动机将具备远程诊断和自我学习能力，提高发动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d9e852e147c9" w:history="1">
        <w:r>
          <w:rPr>
            <w:rStyle w:val="Hyperlink"/>
          </w:rPr>
          <w:t>2025-2031年中国汽车电喷发动机行业市场现状及投资分析咨询报告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汽车电喷发动机行业综述</w:t>
      </w:r>
      <w:r>
        <w:rPr>
          <w:rFonts w:hint="eastAsia"/>
        </w:rPr>
        <w:br/>
      </w:r>
      <w:r>
        <w:rPr>
          <w:rFonts w:hint="eastAsia"/>
        </w:rPr>
        <w:t>　　第一节 汽车电喷发动机行业界定</w:t>
      </w:r>
      <w:r>
        <w:rPr>
          <w:rFonts w:hint="eastAsia"/>
        </w:rPr>
        <w:br/>
      </w:r>
      <w:r>
        <w:rPr>
          <w:rFonts w:hint="eastAsia"/>
        </w:rPr>
        <w:t>　　　　一、汽车电喷发动机行业经济特性</w:t>
      </w:r>
      <w:r>
        <w:rPr>
          <w:rFonts w:hint="eastAsia"/>
        </w:rPr>
        <w:br/>
      </w:r>
      <w:r>
        <w:rPr>
          <w:rFonts w:hint="eastAsia"/>
        </w:rPr>
        <w:t>　　　　二、汽车电喷发动机主要细分行业</w:t>
      </w:r>
      <w:r>
        <w:rPr>
          <w:rFonts w:hint="eastAsia"/>
        </w:rPr>
        <w:br/>
      </w:r>
      <w:r>
        <w:rPr>
          <w:rFonts w:hint="eastAsia"/>
        </w:rPr>
        <w:t>　　　　三、汽车电喷发动机产业链结构分析</w:t>
      </w:r>
      <w:r>
        <w:rPr>
          <w:rFonts w:hint="eastAsia"/>
        </w:rPr>
        <w:br/>
      </w:r>
      <w:r>
        <w:rPr>
          <w:rFonts w:hint="eastAsia"/>
        </w:rPr>
        <w:t>　　第二节 汽车电喷发动机行业发展成熟度分析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一、汽车电喷发动机行业发展周期分析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二、汽车电喷发动机行业中外市场成熟度对比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三、汽车电喷发动机行业成熟度分析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2024-2025年中国汽车电喷发动机行业发展环境分析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汽车电喷发动机行业经济环境分析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汽车电喷发动机行业政策环境分析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一、汽车电喷发动机行业政策影响分析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二、相关汽车电喷发动机行业标准分析</w:t>
      </w:r>
      <w:r>
        <w:rPr>
          <w:rFonts w:hint="eastAsia"/>
        </w:rPr>
        <w:br/>
      </w:r>
      <w:r>
        <w:rPr>
          <w:rFonts w:hint="eastAsia"/>
        </w:rPr>
        <w:t>　　第三节 汽车电喷发动机行业社会环境分析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2024-2025年汽车电喷发动机行业技术发展现状及趋势分析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汽车电喷发动机行业技术发展现状分析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国内外汽车电喷发动机行业技术差异与原因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汽车电喷发动机行业技术发展方向、趋势预测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提升汽车电喷发动机行业技术能力策略建议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2019-2024年中国汽车电喷发动机行业总体规模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中国汽车电喷发动机行业盈利情况分析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中国汽车电喷发动机行业产量情况分析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一、2019-2024年中国汽车电喷发动机行业产量统计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二、2025年中国汽车电喷发动机行业产量特点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三、2025-2031年中国汽车电喷发动机行业产量预测</w:t>
      </w:r>
      <w:r>
        <w:rPr>
          <w:rFonts w:hint="eastAsia"/>
        </w:rPr>
        <w:br/>
      </w:r>
      <w:r>
        <w:rPr>
          <w:rFonts w:hint="eastAsia"/>
        </w:rPr>
        <w:t>　　第四节 中国汽车电喷发动机行业需求概况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二、2025年中国汽车电喷发动机行业市场需求特点分析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汽车电喷发动机产业供需平衡状况分析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汽车电喷发动机细分市场深度分析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汽车电喷发动机细分市场（一）发展研究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汽车电喷发动机细分市场（二）发展研究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2019-2024年中国汽车电喷发动机行业区域市场分析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中国汽车电喷发动机行业区域市场结构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重点地区汽车电喷发动机行业调研分析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一、重点地区（一）汽车电喷发动机市场分析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二、重点地区（二）汽车电喷发动机市场分析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三、重点地区（三）汽车电喷发动机市场分析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四、重点地区（四）汽车电喷发动机市场分析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五、重点地区（五）汽车电喷发动机市场分析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汽车电喷发动机行业产品市场价格分析与预测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2019-2024年汽车电喷发动机市场价格回顾</w:t>
      </w:r>
      <w:r>
        <w:rPr>
          <w:rFonts w:hint="eastAsia"/>
        </w:rPr>
        <w:br/>
      </w:r>
      <w:r>
        <w:rPr>
          <w:rFonts w:hint="eastAsia"/>
        </w:rPr>
        <w:t>　　第二节 2025年汽车电喷发动机市场价格现状分析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影响汽车电喷发动机市场价格因素分析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2025-2031年汽车电喷发动机市场价格走势预测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汽车电喷发动机行业产业链分析及对行业的影响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汽车电喷发动机上游原料产业链发展状况分析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汽车电喷发动机下游需求产业链发展情况分析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上下游行业对汽车电喷发动机行业的影响分析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中国汽车电喷发动机行业重点企业竞争力分析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汽车电喷发动机重点企业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四、汽车电喷发动机企业发展策略</w:t>
      </w:r>
      <w:r>
        <w:rPr>
          <w:rFonts w:hint="eastAsia"/>
        </w:rPr>
        <w:br/>
      </w:r>
      <w:r>
        <w:rPr>
          <w:rFonts w:hint="eastAsia"/>
        </w:rPr>
        <w:t>　　第二节 汽车电喷发动机重点企业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四、汽车电喷发动机企业发展策略</w:t>
      </w:r>
      <w:r>
        <w:rPr>
          <w:rFonts w:hint="eastAsia"/>
        </w:rPr>
        <w:br/>
      </w:r>
      <w:r>
        <w:rPr>
          <w:rFonts w:hint="eastAsia"/>
        </w:rPr>
        <w:t>　　第三节 汽车电喷发动机重点企业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四、汽车电喷发动机企业发展策略</w:t>
      </w:r>
      <w:r>
        <w:rPr>
          <w:rFonts w:hint="eastAsia"/>
        </w:rPr>
        <w:br/>
      </w:r>
      <w:r>
        <w:rPr>
          <w:rFonts w:hint="eastAsia"/>
        </w:rPr>
        <w:t>　　第四节 汽车电喷发动机重点企业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四、汽车电喷发动机企业发展策略</w:t>
      </w:r>
      <w:r>
        <w:rPr>
          <w:rFonts w:hint="eastAsia"/>
        </w:rPr>
        <w:br/>
      </w:r>
      <w:r>
        <w:rPr>
          <w:rFonts w:hint="eastAsia"/>
        </w:rPr>
        <w:t>　　第五节 汽车电喷发动机重点企业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四、汽车电喷发动机企业发展策略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汽车电喷发动机市场策略分析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一、汽车电喷发动机价格策略优化分析</w:t>
      </w:r>
      <w:r>
        <w:rPr>
          <w:rFonts w:hint="eastAsia"/>
        </w:rPr>
        <w:br/>
      </w:r>
      <w:r>
        <w:rPr>
          <w:rFonts w:hint="eastAsia"/>
        </w:rPr>
        <w:t>　　　　二、汽车电喷发动机渠道策略创新与布局</w:t>
      </w:r>
      <w:r>
        <w:rPr>
          <w:rFonts w:hint="eastAsia"/>
        </w:rPr>
        <w:br/>
      </w:r>
      <w:r>
        <w:rPr>
          <w:rFonts w:hint="eastAsia"/>
        </w:rPr>
        <w:t>　　第二节 汽车电喷发动机销售策略分析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汽车电喷发动机企业竞争力提升策略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一、汽车电喷发动机企业核心竞争力构建路径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二、汽车电喷发动机企业竞争力提升关键要素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三、汽车电喷发动机企业竞争力评估指标体系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四、汽车电喷发动机企业竞争力提升实施策略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中国汽车电喷发动机品牌战略研究</w:t>
      </w:r>
      <w:r>
        <w:rPr>
          <w:rFonts w:hint="eastAsia"/>
        </w:rPr>
        <w:br/>
      </w:r>
      <w:r>
        <w:rPr>
          <w:rFonts w:hint="eastAsia"/>
        </w:rPr>
        <w:t>　　　　一、汽车电喷发动机品牌价值创造机制分析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二、中国汽车电喷发动机品牌发展现状评估</w:t>
      </w:r>
      <w:r>
        <w:rPr>
          <w:rFonts w:hint="eastAsia"/>
        </w:rPr>
        <w:br/>
      </w:r>
      <w:r>
        <w:rPr>
          <w:rFonts w:hint="eastAsia"/>
        </w:rPr>
        <w:t>　　　　三、汽车电喷发动机品牌战略实施路径</w:t>
      </w:r>
      <w:r>
        <w:rPr>
          <w:rFonts w:hint="eastAsia"/>
        </w:rPr>
        <w:br/>
      </w:r>
      <w:r>
        <w:rPr>
          <w:rFonts w:hint="eastAsia"/>
        </w:rPr>
        <w:t>　　　　四、汽车电喷发动机品牌管理体系构建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汽车电喷发动机行业投资效益与风险分析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汽车电喷发动机行业投资效益分析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一、2025年汽车电喷发动机行业投资规模预测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二、2025年汽车电喷发动机行业投资回报分析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三、2025年汽车电喷发动机行业投资热点研判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四、2025年汽车电喷发动机行业投资策略建议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2025-2031年汽车电喷发动机行业投资风险防控</w:t>
      </w:r>
      <w:r>
        <w:rPr>
          <w:rFonts w:hint="eastAsia"/>
        </w:rPr>
        <w:br/>
      </w:r>
      <w:r>
        <w:rPr>
          <w:rFonts w:hint="eastAsia"/>
        </w:rPr>
        <w:t>　　　　一、汽车电喷发动机市场供需风险及应对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二、汽车电喷发动机行业政策变动风险防控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三、汽车电喷发动机企业经营风险管理</w:t>
      </w:r>
      <w:r>
        <w:rPr>
          <w:rFonts w:hint="eastAsia"/>
        </w:rPr>
        <w:br/>
      </w:r>
      <w:r>
        <w:rPr>
          <w:rFonts w:hint="eastAsia"/>
        </w:rPr>
        <w:t>　　　　四、汽车电喷发动机行业竞争格局风险</w:t>
      </w:r>
      <w:r>
        <w:rPr>
          <w:rFonts w:hint="eastAsia"/>
        </w:rPr>
        <w:br/>
      </w:r>
      <w:r>
        <w:rPr>
          <w:rFonts w:hint="eastAsia"/>
        </w:rPr>
        <w:t>　　　　五、汽车电喷发动机行业技术变革风险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2025-2031年中国汽车电喷发动机行业投资前景分析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中国汽车电喷发动机行业投资环境分析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一、2025-2031年汽车电喷发动机行业政策环境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二、2025-2031年汽车电喷发动机行业经济环境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三、2025-2031年汽车电喷发动机行业技术环境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2025-2031年中国汽车电喷发动机行业投资价值分析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一、汽车电喷发动机行业进入壁垒分析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二、汽车电喷发动机行业盈利模式创新</w:t>
      </w:r>
      <w:r>
        <w:rPr>
          <w:rFonts w:hint="eastAsia"/>
        </w:rPr>
        <w:br/>
      </w:r>
      <w:r>
        <w:rPr>
          <w:rFonts w:hint="eastAsia"/>
        </w:rPr>
        <w:t>　　　　三、汽车电喷发动机行业投资回报预测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2025-2031年中国汽车电喷发动机行业投资机会</w:t>
      </w:r>
      <w:r>
        <w:rPr>
          <w:rFonts w:hint="eastAsia"/>
        </w:rPr>
        <w:br/>
      </w:r>
      <w:r>
        <w:rPr>
          <w:rFonts w:hint="eastAsia"/>
        </w:rPr>
        <w:t>　　　　一、汽车电喷发动机细分市场投资机会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二、汽车电喷发动机区域市场投资潜力</w:t>
      </w:r>
      <w:r>
        <w:rPr>
          <w:rFonts w:hint="eastAsia"/>
        </w:rPr>
        <w:br/>
      </w:r>
      <w:r>
        <w:rPr>
          <w:rFonts w:hint="eastAsia"/>
        </w:rPr>
        <w:t>　　　　三、汽车电喷发动机产业链投资机遇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2025-2031年汽车电喷发动机项目投融资策略</w:t>
      </w:r>
      <w:r>
        <w:rPr>
          <w:rFonts w:hint="eastAsia"/>
        </w:rPr>
        <w:br/>
      </w:r>
      <w:r>
        <w:rPr>
          <w:rFonts w:hint="eastAsia"/>
        </w:rPr>
        <w:t>　　第一节 国际汽车电喷发动机项目融资模式借鉴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一、发达国家汽车电喷发动机项目融资经验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二、新兴市场汽车电喷发动机项目融资案例</w:t>
      </w:r>
      <w:r>
        <w:rPr>
          <w:rFonts w:hint="eastAsia"/>
        </w:rPr>
        <w:br/>
      </w:r>
      <w:r>
        <w:rPr>
          <w:rFonts w:hint="eastAsia"/>
        </w:rPr>
        <w:t>　　第二节 中国汽车电喷发动机项目融资创新</w:t>
      </w:r>
      <w:r>
        <w:rPr>
          <w:rFonts w:hint="eastAsia"/>
        </w:rPr>
        <w:br/>
      </w:r>
      <w:r>
        <w:rPr>
          <w:rFonts w:hint="eastAsia"/>
        </w:rPr>
        <w:t>　　　　一、汽车电喷发动机项目融资模式演变</w:t>
      </w:r>
      <w:r>
        <w:rPr>
          <w:rFonts w:hint="eastAsia"/>
        </w:rPr>
        <w:br/>
      </w:r>
      <w:r>
        <w:rPr>
          <w:rFonts w:hint="eastAsia"/>
        </w:rPr>
        <w:t>　　　　二、汽车电喷发动机项目融资结构优化</w:t>
      </w:r>
      <w:r>
        <w:rPr>
          <w:rFonts w:hint="eastAsia"/>
        </w:rPr>
        <w:br/>
      </w:r>
      <w:r>
        <w:rPr>
          <w:rFonts w:hint="eastAsia"/>
        </w:rPr>
        <w:t>　　　　三、汽车电喷发动机项目融资渠道拓展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2025-2031年汽车电喷发动机项目投资策略</w:t>
      </w:r>
      <w:r>
        <w:rPr>
          <w:rFonts w:hint="eastAsia"/>
        </w:rPr>
        <w:br/>
      </w:r>
      <w:r>
        <w:rPr>
          <w:rFonts w:hint="eastAsia"/>
        </w:rPr>
        <w:t>　　　　一、汽车电喷发动机项目投资风险评估</w:t>
      </w:r>
      <w:r>
        <w:rPr>
          <w:rFonts w:hint="eastAsia"/>
        </w:rPr>
        <w:br/>
      </w:r>
      <w:r>
        <w:rPr>
          <w:rFonts w:hint="eastAsia"/>
        </w:rPr>
        <w:t>　　　　二、汽车电喷发动机项目投资组合优化</w:t>
      </w:r>
      <w:r>
        <w:rPr>
          <w:rFonts w:hint="eastAsia"/>
        </w:rPr>
        <w:br/>
      </w:r>
      <w:r>
        <w:rPr>
          <w:rFonts w:hint="eastAsia"/>
        </w:rPr>
        <w:t>　　　　三、汽车电喷发动机项目投资退出机制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一、汽车电喷发动机产业链投资布局策略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二、汽车电喷发动机项目融资创新方案</w:t>
      </w:r>
      <w:r>
        <w:rPr>
          <w:rFonts w:hint="eastAsia"/>
        </w:rPr>
        <w:br/>
      </w:r>
      <w:r>
        <w:rPr>
          <w:rFonts w:hint="eastAsia"/>
        </w:rPr>
        <w:t>　　　　三、汽车电喷发动机项目风险控制体系</w:t>
      </w:r>
      <w:r>
        <w:rPr>
          <w:rFonts w:hint="eastAsia"/>
        </w:rPr>
        <w:br/>
      </w:r>
      <w:r>
        <w:rPr>
          <w:rFonts w:hint="eastAsia"/>
        </w:rPr>
        <w:t>　　　　四、汽车电喷发动机行业投资退出策略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**地区汽车电喷发动机市场规模及增长情况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汽车电喷发动机重点企业经营情况分析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2025-2031年中国汽车电喷发动机行业利润预测</w:t>
      </w:r>
      <w:r>
        <w:rPr>
          <w:rFonts w:hint="eastAsia"/>
        </w:rPr>
        <w:br/>
      </w:r>
      <w:r>
        <w:rPr>
          <w:rFonts w:hint="eastAsia"/>
        </w:rPr>
        <w:t>　　图表 2025年汽车电喷发动机行业壁垒</w:t>
      </w:r>
      <w:r>
        <w:rPr>
          <w:rFonts w:hint="eastAsia"/>
        </w:rPr>
        <w:br/>
      </w:r>
      <w:r>
        <w:rPr>
          <w:rFonts w:hint="eastAsia"/>
        </w:rPr>
        <w:t>　　图表 2025年汽车电喷发动机市场前景分析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2025年汽车电喷发动机发展趋势预测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d9e852e147c9" w:history="1">
        <w:r>
          <w:rPr>
            <w:rStyle w:val="Hyperlink"/>
          </w:rPr>
          <w:t>2025-2031年中国汽车电喷发动机行业市场现状及投资分析咨询报告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d9e852e147c9" w:history="1">
        <w:r>
          <w:rPr>
            <w:rStyle w:val="Hyperlink"/>
          </w:rPr>
          <w:t>https://www.20087.com/7/76/QiCheDianPenFaDongJiHangYeDiaoYanBaoGao.html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喷和直喷的区别、汽车电喷发动机故障灯亮怎么办、什么是电喷发动机、汽车电喷发动机待速时转数高是什么原因?、发电机电喷和直喷区别、汽车电喷发动机可以改成化油器吗、汽车电喷是什么意思、汽车电喷发动机用做清洗吗、电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b31ff9314c47" w:history="1">
      <w:r>
        <w:rPr>
          <w:rStyle w:val="Hyperlink"/>
        </w:rPr>
        <w:t>2025-2031年中国汽车电喷发动机行业市场现状及投资分析咨询报告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DianPenFaDongJiHangYeDiaoYanBaoGao.html" TargetMode="External" Id="Rf280d9e852e1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DianPenFaDongJiHangYeDiaoYanBaoGao.html" TargetMode="External" Id="R7b91b31ff93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2025-03-04T00:03:00Z</dcterms:created>
  <dcterms:modified xsi:type="dcterms:W3CDTF">2025-03-04T01:03:00Z</dcterms:modified>
  <dc:subject>2025-2031年中国汽车电喷发动机行业市场现状及投资分析咨询报告</dc:subject>
  <dc:title>2025-2031年中国汽车电喷发动机行业市场现状及投资分析咨询报告</dc:title>
  <cp:keywords>2025-2031年中国汽车电喷发动机行业市场现状及投资分析咨询报告</cp:keywords>
  <dc:description>2025-2031年中国汽车电喷发动机行业市场现状及投资分析咨询报告</dc:description>
</cp:coreProperties>
</file>