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652d9c7ab4323" w:history="1">
              <w:r>
                <w:rPr>
                  <w:rStyle w:val="Hyperlink"/>
                </w:rPr>
                <w:t>2024-2030年中国自航驳船行业现状分析与发展前景预测报告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652d9c7ab4323" w:history="1">
              <w:r>
                <w:rPr>
                  <w:rStyle w:val="Hyperlink"/>
                </w:rPr>
                <w:t>2024-2030年中国自航驳船行业现状分析与发展前景预测报告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652d9c7ab4323" w:history="1">
                <w:r>
                  <w:rPr>
                    <w:rStyle w:val="Hyperlink"/>
                  </w:rPr>
                  <w:t>https://www.20087.com/8/96/ZiHangBoChuanQianJing.html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驳船是一种灵活的水上运输工具，适用于内河、近海及港口货物运输。随着内河航运的快速发展，自航驳船在提高运输效率、降低物流成本方面发挥着重要作用。目前，自航驳船的设计趋向于标准化、大型化，同时注重节能减排和智能化操作系统的集成。</w:t>
      </w:r>
      <w:r>
        <w:rPr>
          <w:rFonts w:hint="eastAsia"/>
        </w:rPr>
        <w:br/>
      </w:r>
      <w:r>
        <w:rPr>
          <w:rFonts w:hint="eastAsia"/>
        </w:rPr>
        <w:t>　　未来自航驳船的发展将紧密围绕绿色、智能两大主题。一方面，采用清洁能源（如LNG、电力推进）和优化船体设计，减少排放，提升能效，符合国际海事组织的环保要求。另一方面，智能化技术的应用，如自动驾驶、远程监控系统，将大幅提升航行安全与运营效率，为内河航运的数字化转型提供支撑。此外，模块化、可重构的设计理念将增强驳船的灵活性与适应性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652d9c7ab4323" w:history="1">
        <w:r>
          <w:rPr>
            <w:rStyle w:val="Hyperlink"/>
          </w:rPr>
          <w:t>2024-2030年中国自航驳船行业现状分析与发展前景预测报告</w:t>
        </w:r>
      </w:hyperlink>
      <w:r>
        <w:rPr>
          <w:rFonts w:hint="eastAsia"/>
        </w:rPr>
        <w:t>》在多年自航驳船行业研究结论的基础上，结合中国自航驳船行业市场的发展现状，通过资深研究团队对自航驳船市场各类资讯进行整理分析，并依托国家权威数据资源和长期市场监测的数据库，对自航驳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4652d9c7ab4323" w:history="1">
        <w:r>
          <w:rPr>
            <w:rStyle w:val="Hyperlink"/>
          </w:rPr>
          <w:t>2024-2030年中国自航驳船行业现状分析与发展前景预测报告</w:t>
        </w:r>
      </w:hyperlink>
      <w:r>
        <w:rPr>
          <w:rFonts w:hint="eastAsia"/>
        </w:rPr>
        <w:t>可以帮助投资者准确把握自航驳船行业的市场现状，为投资者进行投资作出自航驳船行业前景预判，挖掘自航驳船行业投资价值，同时提出自航驳船行业投资策略、营销策略等方面的建议。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自航驳船行业发展概述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一、自航驳船行业定义及分类</w:t>
      </w:r>
      <w:r>
        <w:rPr>
          <w:rFonts w:hint="eastAsia"/>
        </w:rPr>
        <w:br/>
      </w:r>
      <w:r>
        <w:rPr>
          <w:rFonts w:hint="eastAsia"/>
        </w:rPr>
        <w:t>　　　　二、自航驳船行业经济特性</w:t>
      </w:r>
      <w:r>
        <w:rPr>
          <w:rFonts w:hint="eastAsia"/>
        </w:rPr>
        <w:br/>
      </w:r>
      <w:r>
        <w:rPr>
          <w:rFonts w:hint="eastAsia"/>
        </w:rPr>
        <w:t>　　　　三、自航驳船行业产业链简介</w:t>
      </w:r>
      <w:r>
        <w:rPr>
          <w:rFonts w:hint="eastAsia"/>
        </w:rPr>
        <w:br/>
      </w:r>
      <w:r>
        <w:rPr>
          <w:rFonts w:hint="eastAsia"/>
        </w:rPr>
        <w:t>　　第二节 自航驳船行业发展成熟度</w:t>
      </w:r>
      <w:r>
        <w:rPr>
          <w:rFonts w:hint="eastAsia"/>
        </w:rPr>
        <w:br/>
      </w:r>
      <w:r>
        <w:rPr>
          <w:rFonts w:hint="eastAsia"/>
        </w:rPr>
        <w:t>　　　　一、自航驳船行业发展周期分析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自航驳船行业相关产业动态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自航驳船行业发展环境分析</w:t>
      </w:r>
      <w:r>
        <w:rPr>
          <w:rFonts w:hint="eastAsia"/>
        </w:rPr>
        <w:br/>
      </w:r>
      <w:r>
        <w:rPr>
          <w:rFonts w:hint="eastAsia"/>
        </w:rPr>
        <w:t>　　第一节 自航驳船行业环境分析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自航驳船行业相关政策、法规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自航驳船行业技术发展现状及趋势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当前我国自航驳船技术发展现状</w:t>
      </w:r>
      <w:r>
        <w:rPr>
          <w:rFonts w:hint="eastAsia"/>
        </w:rPr>
        <w:br/>
      </w:r>
      <w:r>
        <w:rPr>
          <w:rFonts w:hint="eastAsia"/>
        </w:rPr>
        <w:t>　　第二节 中外自航驳船技术差距及产生差距的主要原因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提高我国自航驳船技术的对策</w:t>
      </w:r>
      <w:r>
        <w:rPr>
          <w:rFonts w:hint="eastAsia"/>
        </w:rPr>
        <w:br/>
      </w:r>
      <w:r>
        <w:rPr>
          <w:rFonts w:hint="eastAsia"/>
        </w:rPr>
        <w:t>　　第四节 我国自航驳船产品研发、设计发展趋势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中国自航驳船市场发展调研</w:t>
      </w:r>
      <w:r>
        <w:rPr>
          <w:rFonts w:hint="eastAsia"/>
        </w:rPr>
        <w:br/>
      </w:r>
      <w:r>
        <w:rPr>
          <w:rFonts w:hint="eastAsia"/>
        </w:rPr>
        <w:t>　　第一节 自航驳船市场现状分析及预测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二、2024-2030年中国自航驳船市场规模预测</w:t>
      </w:r>
      <w:r>
        <w:rPr>
          <w:rFonts w:hint="eastAsia"/>
        </w:rPr>
        <w:br/>
      </w:r>
      <w:r>
        <w:rPr>
          <w:rFonts w:hint="eastAsia"/>
        </w:rPr>
        <w:t>　　第二节 自航驳船行业产能分析及预测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二、2024-2030年中国自航驳船行业产能预测</w:t>
      </w:r>
      <w:r>
        <w:rPr>
          <w:rFonts w:hint="eastAsia"/>
        </w:rPr>
        <w:br/>
      </w:r>
      <w:r>
        <w:rPr>
          <w:rFonts w:hint="eastAsia"/>
        </w:rPr>
        <w:t>　　第三节 自航驳船行业产量分析及预测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二、2024-2030年中国自航驳船行业产量预测</w:t>
      </w:r>
      <w:r>
        <w:rPr>
          <w:rFonts w:hint="eastAsia"/>
        </w:rPr>
        <w:br/>
      </w:r>
      <w:r>
        <w:rPr>
          <w:rFonts w:hint="eastAsia"/>
        </w:rPr>
        <w:t>　　第四节 自航驳船市场需求分析及预测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二、2024-2030年中国自航驳船市场需求预测</w:t>
      </w:r>
      <w:r>
        <w:rPr>
          <w:rFonts w:hint="eastAsia"/>
        </w:rPr>
        <w:br/>
      </w:r>
      <w:r>
        <w:rPr>
          <w:rFonts w:hint="eastAsia"/>
        </w:rPr>
        <w:t>　　第五节 自航驳船进出口数据分析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二、2024-2030年国内自航驳船进出口情况预测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2019-2024年中国自航驳船行业总体发展状况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中国自航驳船行业规模情况分析</w:t>
      </w:r>
      <w:r>
        <w:rPr>
          <w:rFonts w:hint="eastAsia"/>
        </w:rPr>
        <w:br/>
      </w:r>
      <w:r>
        <w:rPr>
          <w:rFonts w:hint="eastAsia"/>
        </w:rPr>
        <w:t>　　　　一、自航驳船行业单位规模情况分析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二、自航驳船行业人员规模状况分析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三、自航驳船行业资产规模状况分析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四、自航驳船行业市场规模状况分析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五、自航驳船行业敏感性分析</w:t>
      </w:r>
      <w:r>
        <w:rPr>
          <w:rFonts w:hint="eastAsia"/>
        </w:rPr>
        <w:br/>
      </w:r>
      <w:r>
        <w:rPr>
          <w:rFonts w:hint="eastAsia"/>
        </w:rPr>
        <w:t>　　第二节 中国自航驳船行业财务能力分析</w:t>
      </w:r>
      <w:r>
        <w:rPr>
          <w:rFonts w:hint="eastAsia"/>
        </w:rPr>
        <w:br/>
      </w:r>
      <w:r>
        <w:rPr>
          <w:rFonts w:hint="eastAsia"/>
        </w:rPr>
        <w:t>　　　　一、自航驳船行业盈利能力分析</w:t>
      </w:r>
      <w:r>
        <w:rPr>
          <w:rFonts w:hint="eastAsia"/>
        </w:rPr>
        <w:br/>
      </w:r>
      <w:r>
        <w:rPr>
          <w:rFonts w:hint="eastAsia"/>
        </w:rPr>
        <w:t>　　　　二、自航驳船行业偿债能力分析</w:t>
      </w:r>
      <w:r>
        <w:rPr>
          <w:rFonts w:hint="eastAsia"/>
        </w:rPr>
        <w:br/>
      </w:r>
      <w:r>
        <w:rPr>
          <w:rFonts w:hint="eastAsia"/>
        </w:rPr>
        <w:t>　　　　三、自航驳船行业营运能力分析</w:t>
      </w:r>
      <w:r>
        <w:rPr>
          <w:rFonts w:hint="eastAsia"/>
        </w:rPr>
        <w:br/>
      </w:r>
      <w:r>
        <w:rPr>
          <w:rFonts w:hint="eastAsia"/>
        </w:rPr>
        <w:t>　　　　四、自航驳船行业发展能力分析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中国自航驳船行业重点区域发展分析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一、中国自航驳船行业重点区域市场结构变化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二、重点地区（一）自航驳船行业发展分析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三、重点地区（二）自航驳船行业发展分析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四、重点地区（三）自航驳船行业发展分析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五、重点地区（四）自航驳船行业发展分析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六、重点地区（五）自航驳船行业发展分析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自航驳船行业产品价格分析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三、主要自航驳船品牌产品价位分析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五、价格在自航驳船行业竞争中的重要性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2024年中国自航驳船行业上下游行业发展分析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自航驳船上游行业分析</w:t>
      </w:r>
      <w:r>
        <w:rPr>
          <w:rFonts w:hint="eastAsia"/>
        </w:rPr>
        <w:br/>
      </w:r>
      <w:r>
        <w:rPr>
          <w:rFonts w:hint="eastAsia"/>
        </w:rPr>
        <w:t>　　　　一、自航驳船产品成本构成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四、上游供给对自航驳船行业的影响</w:t>
      </w:r>
      <w:r>
        <w:rPr>
          <w:rFonts w:hint="eastAsia"/>
        </w:rPr>
        <w:br/>
      </w:r>
      <w:r>
        <w:rPr>
          <w:rFonts w:hint="eastAsia"/>
        </w:rPr>
        <w:t>　　第二节 自航驳船下游行业分析</w:t>
      </w:r>
      <w:r>
        <w:rPr>
          <w:rFonts w:hint="eastAsia"/>
        </w:rPr>
        <w:br/>
      </w:r>
      <w:r>
        <w:rPr>
          <w:rFonts w:hint="eastAsia"/>
        </w:rPr>
        <w:t>　　　　一、自航驳船下游行业分布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四、下游需求对自航驳船行业的影响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自航驳船行业重点企业发展调研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2024年中国自航驳船产业市场竞争格局分析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2024年中国自航驳船产业竞争现状分析</w:t>
      </w:r>
      <w:r>
        <w:rPr>
          <w:rFonts w:hint="eastAsia"/>
        </w:rPr>
        <w:br/>
      </w:r>
      <w:r>
        <w:rPr>
          <w:rFonts w:hint="eastAsia"/>
        </w:rPr>
        <w:t>　　　　一、自航驳船竞争力分析</w:t>
      </w:r>
      <w:r>
        <w:rPr>
          <w:rFonts w:hint="eastAsia"/>
        </w:rPr>
        <w:br/>
      </w:r>
      <w:r>
        <w:rPr>
          <w:rFonts w:hint="eastAsia"/>
        </w:rPr>
        <w:t>　　　　二、自航驳船技术竞争分析</w:t>
      </w:r>
      <w:r>
        <w:rPr>
          <w:rFonts w:hint="eastAsia"/>
        </w:rPr>
        <w:br/>
      </w:r>
      <w:r>
        <w:rPr>
          <w:rFonts w:hint="eastAsia"/>
        </w:rPr>
        <w:t>　　　　三、自航驳船价格竞争分析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2024年中国自航驳船产业集中度分析</w:t>
      </w:r>
      <w:r>
        <w:rPr>
          <w:rFonts w:hint="eastAsia"/>
        </w:rPr>
        <w:br/>
      </w:r>
      <w:r>
        <w:rPr>
          <w:rFonts w:hint="eastAsia"/>
        </w:rPr>
        <w:t>　　　　一、自航驳船市场集中度分析</w:t>
      </w:r>
      <w:r>
        <w:rPr>
          <w:rFonts w:hint="eastAsia"/>
        </w:rPr>
        <w:br/>
      </w:r>
      <w:r>
        <w:rPr>
          <w:rFonts w:hint="eastAsia"/>
        </w:rPr>
        <w:t>　　　　二、自航驳船企业集中度分析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2024-2030年提高自航驳船企业竞争力的策略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自航驳船行业投资风险预警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2024年影响自航驳船行业发展的主要因素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一、影响自航驳船行业运行的有利因素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二、影响自航驳船行业运行的稳定因素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三、影响自航驳船行业运行的不利因素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四、我国自航驳船行业发展面临的挑战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五、我国自航驳船行业发展面临的机遇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对自航驳船行业投资风险预警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一、2024-2030年自航驳船行业市场风险及控制策略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二、2024-2030年自航驳船行业政策风险及控制策略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三、2024-2030年自航驳船行业经营风险及控制策略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四、2024-2030年自航驳船同业竞争风险及控制策略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五、2024-2030年自航驳船行业其他风险及控制策略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自航驳船行业发展趋势与投资规划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2024-2030年自航驳船市场发展潜力分析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2024-2030年自航驳船行业发展趋势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2024-2030年自航驳船行业投资前景研究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[-中-智林-]对我国自航驳船品牌的战略思考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二、自航驳船实施品牌战略的意义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三、自航驳船企业品牌的现状分析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四、我国自航驳船企业的品牌战略</w:t>
      </w:r>
      <w:r>
        <w:rPr>
          <w:rFonts w:hint="eastAsia"/>
        </w:rPr>
        <w:br/>
      </w:r>
      <w:r>
        <w:rPr>
          <w:rFonts w:hint="eastAsia"/>
        </w:rPr>
        <w:t>　　　　五、自航驳船品牌战略管理的策略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2024-2030年中国自航驳船行业产量预测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2024-2030年中国自航驳船行业市场需求预测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2024-2030年中国自航驳船行业产品市场价格走势预测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自航驳船重点企业经营情况分析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自航驳船重点企业经营情况分析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2024-2030年中国自航驳船市场规模预测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2024-2030年中国自航驳船行业利润预测</w:t>
      </w:r>
      <w:r>
        <w:rPr>
          <w:rFonts w:hint="eastAsia"/>
        </w:rPr>
        <w:br/>
      </w:r>
      <w:r>
        <w:rPr>
          <w:rFonts w:hint="eastAsia"/>
        </w:rPr>
        <w:t>　　图表 2024年自航驳船行业壁垒</w:t>
      </w:r>
      <w:r>
        <w:rPr>
          <w:rFonts w:hint="eastAsia"/>
        </w:rPr>
        <w:br/>
      </w:r>
      <w:r>
        <w:rPr>
          <w:rFonts w:hint="eastAsia"/>
        </w:rPr>
        <w:t>　　图表 2024年自航驳船市场前景分析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2024-2030年中国自航驳船市场需求预测</w:t>
      </w:r>
      <w:r>
        <w:rPr>
          <w:rFonts w:hint="eastAsia"/>
        </w:rPr>
        <w:br/>
      </w:r>
      <w:r>
        <w:rPr>
          <w:rFonts w:hint="eastAsia"/>
        </w:rPr>
        <w:t>　　图表 2024年自航驳船发展趋势预测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652d9c7ab4323" w:history="1">
        <w:r>
          <w:rPr>
            <w:rStyle w:val="Hyperlink"/>
          </w:rPr>
          <w:t>2024-2030年中国自航驳船行业现状分析与发展前景预测报告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652d9c7ab4323" w:history="1">
        <w:r>
          <w:rPr>
            <w:rStyle w:val="Hyperlink"/>
          </w:rPr>
          <w:t>https://www.20087.com/8/96/ZiHangBoChuanQianJing.html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6e4939f84a62" w:history="1">
      <w:r>
        <w:rPr>
          <w:rStyle w:val="Hyperlink"/>
        </w:rPr>
        <w:t>2024-2030年中国自航驳船行业现状分析与发展前景预测报告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HangBoChuanQianJing.html" TargetMode="External" Id="Rf14652d9c7a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HangBoChuanQianJing.html" TargetMode="External" Id="R6b6f6e4939f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2024-03-01T23:57:00Z</dcterms:created>
  <dcterms:modified xsi:type="dcterms:W3CDTF">2024-03-02T00:57:00Z</dcterms:modified>
  <dc:subject>2024-2030年中国自航驳船行业现状分析与发展前景预测报告</dc:subject>
  <dc:title>2024-2030年中国自航驳船行业现状分析与发展前景预测报告</dc:title>
  <cp:keywords>2024-2030年中国自航驳船行业现状分析与发展前景预测报告</cp:keywords>
  <dc:description>2024-2030年中国自航驳船行业现状分析与发展前景预测报告</dc:description>
</cp:coreProperties>
</file>