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46dfd33d8495a" w:history="1">
              <w:r>
                <w:rPr>
                  <w:rStyle w:val="Hyperlink"/>
                </w:rPr>
                <w:t>2025年中国航天行业现状研究分析与发展趋势预测报告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46dfd33d8495a" w:history="1">
              <w:r>
                <w:rPr>
                  <w:rStyle w:val="Hyperlink"/>
                </w:rPr>
                <w:t>2025年中国航天行业现状研究分析与发展趋势预测报告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46dfd33d8495a" w:history="1">
                <w:r>
                  <w:rPr>
                    <w:rStyle w:val="Hyperlink"/>
                  </w:rPr>
                  <w:t>https://www.20087.com/8/66/HangTianHangYeXianZhuangYuFaZhan.html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行业作为高科技领域，近年来在商业航天、深空探测和太空经济方面取得了长足进展。商业航天发射服务的兴起，降低了进入太空的门槛，推动了卫星互联网、地球观测和太空旅游等新兴市场的快速发展。深空探测任务，如火星探测和月球基地建设，不仅扩展了人类对宇宙的认知，也为资源开发和长期居住提供了可能。太空经济的雏形正在形成，包括太空制造业、太空旅游和太空资源开采在内的新商业模式正在探索之中。</w:t>
      </w:r>
      <w:r>
        <w:rPr>
          <w:rFonts w:hint="eastAsia"/>
        </w:rPr>
        <w:br/>
      </w:r>
      <w:r>
        <w:rPr>
          <w:rFonts w:hint="eastAsia"/>
        </w:rPr>
        <w:t>　　未来，航天行业的发展将更加聚焦于可持续发展和国际合作。一方面，太空垃圾清理和太空环境的保护将成为行业关注的焦点，推动研发太空垃圾清除技术和建立太空交通管理系统，以维护太空的可持续利用。另一方面，国际合作将加深，各国和私营企业将携手开展大型航天项目，共享资源和技术，共同应对太空探索和利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46dfd33d8495a" w:history="1">
        <w:r>
          <w:rPr>
            <w:rStyle w:val="Hyperlink"/>
          </w:rPr>
          <w:t>2025年中国航天行业现状研究分析与发展趋势预测报告</w:t>
        </w:r>
      </w:hyperlink>
      <w:r>
        <w:rPr>
          <w:rFonts w:hint="eastAsia"/>
        </w:rPr>
        <w:t>》全面梳理了航天产业链，结合市场需求和市场规模等数据，深入剖析航天行业现状。报告详细探讨了航天市场竞争格局，重点关注重点企业及其品牌影响力，并分析了航天价格机制和细分市场特征。通过对航天技术现状及未来方向的评估，报告展望了航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航天行业发展综述</w:t>
      </w:r>
      <w:r>
        <w:rPr>
          <w:rFonts w:hint="eastAsia"/>
        </w:rPr>
        <w:br/>
      </w:r>
      <w:r>
        <w:rPr>
          <w:rFonts w:hint="eastAsia"/>
        </w:rPr>
        <w:t>　　第一节 航天行业定义及分类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航天行业特征分析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二、航天行业在国民经济中的地位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三、航天行业生命周期分析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2、航天行业生命周期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最近3-5年中国航天行业经济指标分析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我国航天行业运行分析</w:t>
      </w:r>
      <w:r>
        <w:rPr>
          <w:rFonts w:hint="eastAsia"/>
        </w:rPr>
        <w:br/>
      </w:r>
      <w:r>
        <w:rPr>
          <w:rFonts w:hint="eastAsia"/>
        </w:rPr>
        <w:t>　　第一节 我国航天行业发展状况分析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一、我国航天行业发展阶段</w:t>
      </w:r>
      <w:r>
        <w:rPr>
          <w:rFonts w:hint="eastAsia"/>
        </w:rPr>
        <w:br/>
      </w:r>
      <w:r>
        <w:rPr>
          <w:rFonts w:hint="eastAsia"/>
        </w:rPr>
        <w:t>　　　　二、我国航天行业发展总体概况</w:t>
      </w:r>
      <w:r>
        <w:rPr>
          <w:rFonts w:hint="eastAsia"/>
        </w:rPr>
        <w:br/>
      </w:r>
      <w:r>
        <w:rPr>
          <w:rFonts w:hint="eastAsia"/>
        </w:rPr>
        <w:t>　　　　2011年我国航空航天行业企业数量是224家，年产值1913亿元；增长到我国航空航天企业数量为349家，年产值3515.2亿元，产值平均年增长在20%左右，按照目前我国航空航天行业的发展状况， 企业数量将增长到392家，年产值预计增长近26%，达到4429.2亿元。</w:t>
      </w:r>
      <w:r>
        <w:rPr>
          <w:rFonts w:hint="eastAsia"/>
        </w:rPr>
        <w:br/>
      </w:r>
      <w:r>
        <w:rPr>
          <w:rFonts w:hint="eastAsia"/>
        </w:rPr>
        <w:t>　　　　2020-2025年我国航空航天行业企业数量增长情况</w:t>
      </w:r>
      <w:r>
        <w:rPr>
          <w:rFonts w:hint="eastAsia"/>
        </w:rPr>
        <w:br/>
      </w:r>
      <w:r>
        <w:rPr>
          <w:rFonts w:hint="eastAsia"/>
        </w:rPr>
        <w:t>　　　　2017 年我国航天发射次数将 跃升至 30 次，中国航天加速超越美国或将于今年开启。十三五航天继续成为国家战略重点，从国家需求走向民用需求可能成为重点。</w:t>
      </w:r>
      <w:r>
        <w:rPr>
          <w:rFonts w:hint="eastAsia"/>
        </w:rPr>
        <w:br/>
      </w:r>
      <w:r>
        <w:rPr>
          <w:rFonts w:hint="eastAsia"/>
        </w:rPr>
        <w:t>　　　　2020-2025年E中国航天发射次数走势</w:t>
      </w:r>
      <w:r>
        <w:rPr>
          <w:rFonts w:hint="eastAsia"/>
        </w:rPr>
        <w:br/>
      </w:r>
      <w:r>
        <w:rPr>
          <w:rFonts w:hint="eastAsia"/>
        </w:rPr>
        <w:t>　　　　三、我国航天行业发展特点分析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2020-2025年航天行业发展现状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一、2020-2025年我国航天行业市场规模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二、2020-2025年我国航天行业发展分析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三、2020-2025年中国航天企业发展分析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航天细分市场分析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我国航天行业供求分析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航天行业产业结构分析</w:t>
      </w:r>
      <w:r>
        <w:rPr>
          <w:rFonts w:hint="eastAsia"/>
        </w:rPr>
        <w:br/>
      </w:r>
      <w:r>
        <w:rPr>
          <w:rFonts w:hint="eastAsia"/>
        </w:rPr>
        <w:t>　　第一节 航天产业结构分析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我国航天行业产业链分析</w:t>
      </w:r>
      <w:r>
        <w:rPr>
          <w:rFonts w:hint="eastAsia"/>
        </w:rPr>
        <w:br/>
      </w:r>
      <w:r>
        <w:rPr>
          <w:rFonts w:hint="eastAsia"/>
        </w:rPr>
        <w:t>　　第一节 航天行业产业链分析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航天上游行业分析</w:t>
      </w:r>
      <w:r>
        <w:rPr>
          <w:rFonts w:hint="eastAsia"/>
        </w:rPr>
        <w:br/>
      </w:r>
      <w:r>
        <w:rPr>
          <w:rFonts w:hint="eastAsia"/>
        </w:rPr>
        <w:t>　　　　一、航天成本构成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四、上游行业对航天行业的影响</w:t>
      </w:r>
      <w:r>
        <w:rPr>
          <w:rFonts w:hint="eastAsia"/>
        </w:rPr>
        <w:br/>
      </w:r>
      <w:r>
        <w:rPr>
          <w:rFonts w:hint="eastAsia"/>
        </w:rPr>
        <w:t>　　第三节 航天下游行业分析</w:t>
      </w:r>
      <w:r>
        <w:rPr>
          <w:rFonts w:hint="eastAsia"/>
        </w:rPr>
        <w:br/>
      </w:r>
      <w:r>
        <w:rPr>
          <w:rFonts w:hint="eastAsia"/>
        </w:rPr>
        <w:t>　　　　一、航天下游行业分布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我国航天行业竞争形势及策略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三、航天行业集中度分析</w:t>
      </w:r>
      <w:r>
        <w:rPr>
          <w:rFonts w:hint="eastAsia"/>
        </w:rPr>
        <w:br/>
      </w:r>
      <w:r>
        <w:rPr>
          <w:rFonts w:hint="eastAsia"/>
        </w:rPr>
        <w:t>　　　　四、航天行业SWOT分析</w:t>
      </w:r>
      <w:r>
        <w:rPr>
          <w:rFonts w:hint="eastAsia"/>
        </w:rPr>
        <w:br/>
      </w:r>
      <w:r>
        <w:rPr>
          <w:rFonts w:hint="eastAsia"/>
        </w:rPr>
        <w:t>　　第二节 中国航天行业竞争格局综述</w:t>
      </w:r>
      <w:r>
        <w:rPr>
          <w:rFonts w:hint="eastAsia"/>
        </w:rPr>
        <w:br/>
      </w:r>
      <w:r>
        <w:rPr>
          <w:rFonts w:hint="eastAsia"/>
        </w:rPr>
        <w:t>　　　　一、航天行业竞争概况</w:t>
      </w:r>
      <w:r>
        <w:rPr>
          <w:rFonts w:hint="eastAsia"/>
        </w:rPr>
        <w:br/>
      </w:r>
      <w:r>
        <w:rPr>
          <w:rFonts w:hint="eastAsia"/>
        </w:rPr>
        <w:t>　　　　　　1、中国航天行业竞争格局</w:t>
      </w:r>
      <w:r>
        <w:rPr>
          <w:rFonts w:hint="eastAsia"/>
        </w:rPr>
        <w:br/>
      </w:r>
      <w:r>
        <w:rPr>
          <w:rFonts w:hint="eastAsia"/>
        </w:rPr>
        <w:t>　　　　　　2、航天行业未来竞争格局和特点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3、航天市场进入及竞争对手分析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二、中国航天行业竞争力分析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1、我国航天行业竞争力剖析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2、我国航天企业市场竞争的优势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3、国内航天企业竞争能力提升途径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三、航天市场竞争策略分析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航天通信控股集团股份有限公司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湖北中航精机科技有限公司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2025-2031年航天行业投资前景</w:t>
      </w:r>
      <w:r>
        <w:rPr>
          <w:rFonts w:hint="eastAsia"/>
        </w:rPr>
        <w:br/>
      </w:r>
      <w:r>
        <w:rPr>
          <w:rFonts w:hint="eastAsia"/>
        </w:rPr>
        <w:t>　　第一节 2025-2031年航天市场发展前景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二、2025-2031年中国航天行业需求预测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2025-2031年航天行业投资环境分析</w:t>
      </w:r>
      <w:r>
        <w:rPr>
          <w:rFonts w:hint="eastAsia"/>
        </w:rPr>
        <w:br/>
      </w:r>
      <w:r>
        <w:rPr>
          <w:rFonts w:hint="eastAsia"/>
        </w:rPr>
        <w:t>　　第一节 航天行业政治法律环境分析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航天行业经济环境分析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三、国内宏观经济趋势分析</w:t>
      </w:r>
      <w:r>
        <w:rPr>
          <w:rFonts w:hint="eastAsia"/>
        </w:rPr>
        <w:br/>
      </w:r>
      <w:r>
        <w:rPr>
          <w:rFonts w:hint="eastAsia"/>
        </w:rPr>
        <w:t>　　第三节 航天行业社会环境分析</w:t>
      </w:r>
      <w:r>
        <w:rPr>
          <w:rFonts w:hint="eastAsia"/>
        </w:rPr>
        <w:br/>
      </w:r>
      <w:r>
        <w:rPr>
          <w:rFonts w:hint="eastAsia"/>
        </w:rPr>
        <w:t>　　　　一、航天产业社会环境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三、航天产业发展对社会发展的影响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2025-2031年航天行业投资机会与风险</w:t>
      </w:r>
      <w:r>
        <w:rPr>
          <w:rFonts w:hint="eastAsia"/>
        </w:rPr>
        <w:br/>
      </w:r>
      <w:r>
        <w:rPr>
          <w:rFonts w:hint="eastAsia"/>
        </w:rPr>
        <w:t>　　第一节 航天行业投融资情况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2025-2031年航天行业投资机会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2025-2031年航天行业投资风险及防范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第十一章 航天行业投资战略研究</w:t>
      </w:r>
      <w:r>
        <w:rPr>
          <w:rFonts w:hint="eastAsia"/>
        </w:rPr>
        <w:br/>
      </w:r>
      <w:r>
        <w:rPr>
          <w:rFonts w:hint="eastAsia"/>
        </w:rPr>
        <w:t>　　第一节 航天行业发展战略研究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对我国航天品牌的战略思考</w:t>
      </w:r>
      <w:r>
        <w:rPr>
          <w:rFonts w:hint="eastAsia"/>
        </w:rPr>
        <w:br/>
      </w:r>
      <w:r>
        <w:rPr>
          <w:rFonts w:hint="eastAsia"/>
        </w:rPr>
        <w:t>　　　　一、航天品牌的重要性</w:t>
      </w:r>
      <w:r>
        <w:rPr>
          <w:rFonts w:hint="eastAsia"/>
        </w:rPr>
        <w:br/>
      </w:r>
      <w:r>
        <w:rPr>
          <w:rFonts w:hint="eastAsia"/>
        </w:rPr>
        <w:t>　　　　二、航天实施品牌战略的意义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四、我国航天企业的品牌战略</w:t>
      </w:r>
      <w:r>
        <w:rPr>
          <w:rFonts w:hint="eastAsia"/>
        </w:rPr>
        <w:br/>
      </w:r>
      <w:r>
        <w:rPr>
          <w:rFonts w:hint="eastAsia"/>
        </w:rPr>
        <w:t>　　　　五、航天品牌战略管理的策略</w:t>
      </w:r>
      <w:r>
        <w:rPr>
          <w:rFonts w:hint="eastAsia"/>
        </w:rPr>
        <w:br/>
      </w:r>
      <w:r>
        <w:rPr>
          <w:rFonts w:hint="eastAsia"/>
        </w:rPr>
        <w:t>　　第三节 航天经营策略分析</w:t>
      </w:r>
      <w:r>
        <w:rPr>
          <w:rFonts w:hint="eastAsia"/>
        </w:rPr>
        <w:br/>
      </w:r>
      <w:r>
        <w:rPr>
          <w:rFonts w:hint="eastAsia"/>
        </w:rPr>
        <w:t>　　　　一、航天市场细分策略</w:t>
      </w:r>
      <w:r>
        <w:rPr>
          <w:rFonts w:hint="eastAsia"/>
        </w:rPr>
        <w:br/>
      </w:r>
      <w:r>
        <w:rPr>
          <w:rFonts w:hint="eastAsia"/>
        </w:rPr>
        <w:t>　　　　二、航天市场创新策略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四、航天新产品差异化战略</w:t>
      </w:r>
      <w:r>
        <w:rPr>
          <w:rFonts w:hint="eastAsia"/>
        </w:rPr>
        <w:br/>
      </w:r>
      <w:r>
        <w:rPr>
          <w:rFonts w:hint="eastAsia"/>
        </w:rPr>
        <w:t>　　第四节 航天行业投资战略研究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航天行业研究结论</w:t>
      </w:r>
      <w:r>
        <w:rPr>
          <w:rFonts w:hint="eastAsia"/>
        </w:rPr>
        <w:br/>
      </w:r>
      <w:r>
        <w:rPr>
          <w:rFonts w:hint="eastAsia"/>
        </w:rPr>
        <w:t>　　第二节 航天行业投资价值评估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中⋅智⋅林⋅－航天行业投资建议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航空行业生命周期图</w:t>
      </w:r>
      <w:r>
        <w:rPr>
          <w:rFonts w:hint="eastAsia"/>
        </w:rPr>
        <w:br/>
      </w:r>
      <w:r>
        <w:rPr>
          <w:rFonts w:hint="eastAsia"/>
        </w:rPr>
        <w:t>　　图表 航空行业生命周期图</w:t>
      </w:r>
      <w:r>
        <w:rPr>
          <w:rFonts w:hint="eastAsia"/>
        </w:rPr>
        <w:br/>
      </w:r>
      <w:r>
        <w:rPr>
          <w:rFonts w:hint="eastAsia"/>
        </w:rPr>
        <w:t>　　图表 航天产业上市公司一览表（排名按上市日期）一</w:t>
      </w:r>
      <w:r>
        <w:rPr>
          <w:rFonts w:hint="eastAsia"/>
        </w:rPr>
        <w:br/>
      </w:r>
      <w:r>
        <w:rPr>
          <w:rFonts w:hint="eastAsia"/>
        </w:rPr>
        <w:t>　　图表 航天产业上市公司一览表（排名按上市日期）二</w:t>
      </w:r>
      <w:r>
        <w:rPr>
          <w:rFonts w:hint="eastAsia"/>
        </w:rPr>
        <w:br/>
      </w:r>
      <w:r>
        <w:rPr>
          <w:rFonts w:hint="eastAsia"/>
        </w:rPr>
        <w:t>　　图表 北斗系统板块盈利趋势表</w:t>
      </w:r>
      <w:r>
        <w:rPr>
          <w:rFonts w:hint="eastAsia"/>
        </w:rPr>
        <w:br/>
      </w:r>
      <w:r>
        <w:rPr>
          <w:rFonts w:hint="eastAsia"/>
        </w:rPr>
        <w:t>　　图表 中国航空制造业产业地图</w:t>
      </w:r>
      <w:r>
        <w:rPr>
          <w:rFonts w:hint="eastAsia"/>
        </w:rPr>
        <w:br/>
      </w:r>
      <w:r>
        <w:rPr>
          <w:rFonts w:hint="eastAsia"/>
        </w:rPr>
        <w:t>　　图表 2020-2025年中国航天各细分市场占总市场的结构比例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航天行业产业链结构分析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航天时代电子技术股份有限公司2020-2025年净资产增长率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陕西航天动力高科技股份有限公司2020-2025年净资产增长率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上海航天汽车机电股份有限公司2020-2025年净资产增长率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中国航天科技集团公司2020-2025年营业利润率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中国航天科技集团公司2020-2025年资产负债率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中国航天科技集团公司2020-2025年净资产增长率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航天通信控股集团股份有限公司2020-2025年净资产增长率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航天晨光股份有限公司2020-2025年净资产增长率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航天信息股份有限公司2020-2025年净资产增长率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贵州航天电器股份有限公司2020-2025年净资产增长率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中航光电科技股份有限公司2020-2025年净资产增长率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湖北中航精机科技有限公司2020-2025年偿债能力分析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湖北中航精机科技有限公司2020-2025年资本结构分析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湖北中航精机科技有限公司2020-2025年经营效率分析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湖北中航精机科技有限公司2020-2025年获利能力分析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湖北中航精机科技有限公司2020-2025年发展能力分析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湖北中航精机科技有限公司2020-2025年现金流量分析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湖北中航精机科技有限公司2020-2025年投资收益分析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湖北中航精机科技有限公司2020-2025年营业利润率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湖北中航精机科技有限公司2020-2025年净资产收益率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湖北中航精机科技有限公司2020-2025年资产负债率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湖北中航精机科技有限公司2020-2025年净利润增长率</w:t>
      </w:r>
      <w:r>
        <w:rPr>
          <w:rFonts w:hint="eastAsia"/>
        </w:rPr>
        <w:br/>
      </w:r>
      <w:r>
        <w:rPr>
          <w:rFonts w:hint="eastAsia"/>
        </w:rPr>
        <w:t>　　图表 湖北中航精机科技有限公司2020-2025年净资产增长率</w:t>
      </w:r>
      <w:r>
        <w:rPr>
          <w:rFonts w:hint="eastAsia"/>
        </w:rPr>
        <w:br/>
      </w:r>
      <w:r>
        <w:rPr>
          <w:rFonts w:hint="eastAsia"/>
        </w:rPr>
        <w:t>　　图表 世界航空航天企业100强主营业务增长</w:t>
      </w:r>
      <w:r>
        <w:rPr>
          <w:rFonts w:hint="eastAsia"/>
        </w:rPr>
        <w:br/>
      </w:r>
      <w:r>
        <w:rPr>
          <w:rFonts w:hint="eastAsia"/>
        </w:rPr>
        <w:t>　　图表 2025-2031年全球航天工业产值预测</w:t>
      </w:r>
      <w:r>
        <w:rPr>
          <w:rFonts w:hint="eastAsia"/>
        </w:rPr>
        <w:br/>
      </w:r>
      <w:r>
        <w:rPr>
          <w:rFonts w:hint="eastAsia"/>
        </w:rPr>
        <w:t>　　图表 2025-2031年我国航天工业产值预测</w:t>
      </w:r>
      <w:r>
        <w:rPr>
          <w:rFonts w:hint="eastAsia"/>
        </w:rPr>
        <w:br/>
      </w:r>
      <w:r>
        <w:rPr>
          <w:rFonts w:hint="eastAsia"/>
        </w:rPr>
        <w:t>　　图表 2025-2031年我国航天工业需求预测</w:t>
      </w:r>
      <w:r>
        <w:rPr>
          <w:rFonts w:hint="eastAsia"/>
        </w:rPr>
        <w:br/>
      </w:r>
      <w:r>
        <w:rPr>
          <w:rFonts w:hint="eastAsia"/>
        </w:rPr>
        <w:t>　　图表 2020-2025年美国GDP增长率情况</w:t>
      </w:r>
      <w:r>
        <w:rPr>
          <w:rFonts w:hint="eastAsia"/>
        </w:rPr>
        <w:br/>
      </w:r>
      <w:r>
        <w:rPr>
          <w:rFonts w:hint="eastAsia"/>
        </w:rPr>
        <w:t>　　图表 2020-2025年美国按CPI计通胀年增率情况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46dfd33d8495a" w:history="1">
        <w:r>
          <w:rPr>
            <w:rStyle w:val="Hyperlink"/>
          </w:rPr>
          <w:t>2025年中国航天行业现状研究分析与发展趋势预测报告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46dfd33d8495a" w:history="1">
        <w:r>
          <w:rPr>
            <w:rStyle w:val="Hyperlink"/>
          </w:rPr>
          <w:t>https://www.20087.com/8/66/HangTianHangYeXianZhuangYuFaZhan.html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热点：神舟十七号10月26日发射、航天液体动力试验首试成功、中国航天董事长开除党籍、航天三院、航天手抄报内容、航天长峰、中国航天百科、航天五院、中国航天最近的发射任务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553c0bb9d432c" w:history="1">
      <w:r>
        <w:rPr>
          <w:rStyle w:val="Hyperlink"/>
        </w:rPr>
        <w:t>2025年中国航天行业现状研究分析与发展趋势预测报告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angTianHangYeXianZhuangYuFaZhan.html" TargetMode="External" Id="Rea046dfd33d8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angTianHangYeXianZhuangYuFaZhan.html" TargetMode="External" Id="Rf0d553c0bb9d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2025-03-20T02:57:00Z</dcterms:created>
  <dcterms:modified xsi:type="dcterms:W3CDTF">2025-03-20T03:57:00Z</dcterms:modified>
  <dc:subject>2025年中国航天行业现状研究分析与发展趋势预测报告</dc:subject>
  <dc:title>2025年中国航天行业现状研究分析与发展趋势预测报告</dc:title>
  <cp:keywords>2025年中国航天行业现状研究分析与发展趋势预测报告</cp:keywords>
  <dc:description>2025年中国航天行业现状研究分析与发展趋势预测报告</dc:description>
</cp:coreProperties>
</file>