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bae438481484c" w:history="1">
              <w:r>
                <w:rPr>
                  <w:rStyle w:val="Hyperlink"/>
                </w:rPr>
                <w:t>全球与中国低平板运输半挂车行业现状调研及市场前景分析报告（2026-2032年）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bae438481484c" w:history="1">
              <w:r>
                <w:rPr>
                  <w:rStyle w:val="Hyperlink"/>
                </w:rPr>
                <w:t>全球与中国低平板运输半挂车行业现状调研及市场前景分析报告（2026-2032年）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bae438481484c" w:history="1">
                <w:r>
                  <w:rPr>
                    <w:rStyle w:val="Hyperlink"/>
                  </w:rPr>
                  <w:t>https://www.20087.com/8/86/DiPingBanYunShuBanGuaCheDeQianJing.html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平板运输半挂车是载货部位离地间隙极低的专用车辆，主要用于不可拆解大型物体的公路运输。低平板运输半挂车通过鹅颈式或凹梁式结构设计降低货台高度，确保大件货物在运输过程中的重心稳定与通过性。受限于早期17.5米车型违规运输普货的历史问题，行业监管正推动低平板运输半挂车回归大件运输本质，合规的13.75米车型及液压轴线车型逐步成为市场主流，以满足风电叶片、工程机械等超限设备的运输需求。</w:t>
      </w:r>
      <w:r>
        <w:rPr>
          <w:rFonts w:hint="eastAsia"/>
        </w:rPr>
        <w:br/>
      </w:r>
      <w:r>
        <w:rPr>
          <w:rFonts w:hint="eastAsia"/>
        </w:rPr>
        <w:t>　　未来，低平板运输半挂车将加速向轻量化与智能化方向升级。市场调研网认为，高强度铝合金与复合材料的大规模应用，将在保证承载力的前提下显著降低车身自重，提升运输能效。智能监控系统的嵌入将使低平板运输半挂车具备实时载重监测、胎压预警及路径规划功能，提升大件运输的安全性与管理效率。随着全球基础设施建设持续推进，模块化设计的低平板运输半挂车将更好地适应多式联运场景，满足复杂工况下的特种物流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bae438481484c" w:history="1">
        <w:r>
          <w:rPr>
            <w:rStyle w:val="Hyperlink"/>
          </w:rPr>
          <w:t>全球与中国低平板运输半挂车行业现状调研及市场前景分析报告（2026-2032年）</w:t>
        </w:r>
      </w:hyperlink>
      <w:r>
        <w:rPr>
          <w:rFonts w:hint="eastAsia"/>
        </w:rPr>
        <w:t>》，2025年低平板运输半挂车行业市场规模达 亿元，预计2032年市场规模将达 亿元，期间年均复合增长率（CAGR）达 %。报告依托国家统计局、相关行业协会的详实数据资料，系统解析了低平板运输半挂车行业的产业链结构、市场规模及需求现状，并对价格动态进行了解读。报告客观呈现了低平板运输半挂车行业发展状况，科学预测了市场前景与未来趋势，同时聚焦低平板运输半挂车重点企业，分析了市场竞争格局、集中度及品牌影响力。此外，报告通过细分市场领域，挖掘了低平板运输半挂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按产品类型细分，全球低平板运输半挂车市场规模2021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50吨及以下</w:t>
      </w:r>
      <w:r>
        <w:rPr>
          <w:rFonts w:hint="eastAsia"/>
        </w:rPr>
        <w:br/>
      </w:r>
      <w:r>
        <w:rPr>
          <w:rFonts w:hint="eastAsia"/>
        </w:rPr>
        <w:t>　　　　1.3.3 50吨以上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按应用细分，全球低平板运输半挂车市场规模2021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低平板运输半挂车行业发展总体概况</w:t>
      </w:r>
      <w:r>
        <w:rPr>
          <w:rFonts w:hint="eastAsia"/>
        </w:rPr>
        <w:br/>
      </w:r>
      <w:r>
        <w:rPr>
          <w:rFonts w:hint="eastAsia"/>
        </w:rPr>
        <w:t>　　　　1.5.2 低平板运输半挂车行业发展主要特点</w:t>
      </w:r>
      <w:r>
        <w:rPr>
          <w:rFonts w:hint="eastAsia"/>
        </w:rPr>
        <w:br/>
      </w:r>
      <w:r>
        <w:rPr>
          <w:rFonts w:hint="eastAsia"/>
        </w:rPr>
        <w:t>　　　　1.5.3 低平板运输半挂车行业发展影响因素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低平板运输半挂车有利因素</w:t>
      </w:r>
      <w:r>
        <w:rPr>
          <w:rFonts w:hint="eastAsia"/>
        </w:rPr>
        <w:br/>
      </w:r>
      <w:r>
        <w:rPr>
          <w:rFonts w:hint="eastAsia"/>
        </w:rPr>
        <w:t>　　　　1.5.3 .2 低平板运输半挂车不利因素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全球市场，近三年低平板运输半挂车主要企业占有率及排名（按销量）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低平板运输半挂车主要企业在国际市场占有率（按销量，2023-2026）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2025年低平板运输半挂车主要企业在国际市场排名（按销量）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全球市场主要企业低平板运输半挂车销量（2023-2026）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全球市场，近三年低平板运输半挂车主要企业占有率及排名（按收入）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低平板运输半挂车主要企业在国际市场占有率（按收入，2023-2026）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2025年低平板运输半挂车主要企业在国际市场排名（按收入）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全球市场主要企业低平板运输半挂车销售收入（2023-2026）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全球市场主要企业低平板运输半挂车销售价格（2023-2026）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中国市场，近三年低平板运输半挂车主要企业占有率及排名（按销量）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低平板运输半挂车主要企业在中国市场占有率（按销量，2023-2026）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2025年低平板运输半挂车主要企业在中国市场排名（按销量）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中国市场主要企业低平板运输半挂车销量（2023-2026）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中国市场，近三年低平板运输半挂车主要企业占有率及排名（按收入）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低平板运输半挂车主要企业在中国市场占有率（按收入，2023-2026）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2025年低平板运输半挂车主要企业在中国市场排名（按收入）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中国市场主要企业低平板运输半挂车销售收入（2023-2026）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全球主要厂商低平板运输半挂车总部及产地分布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全球主要厂商成立时间及低平板运输半挂车商业化日期</w:t>
      </w:r>
      <w:r>
        <w:rPr>
          <w:rFonts w:hint="eastAsia"/>
        </w:rPr>
        <w:br/>
      </w:r>
      <w:r>
        <w:rPr>
          <w:rFonts w:hint="eastAsia"/>
        </w:rPr>
        <w:t>　　2.8 全球主要厂商低平板运输半挂车产品类型及应用</w:t>
      </w:r>
      <w:r>
        <w:rPr>
          <w:rFonts w:hint="eastAsia"/>
        </w:rPr>
        <w:br/>
      </w:r>
      <w:r>
        <w:rPr>
          <w:rFonts w:hint="eastAsia"/>
        </w:rPr>
        <w:t>　　2.9 低平板运输半挂车行业集中度、竞争程度分析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低平板运输半挂车行业集中度分析：2025年全球Top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全球低平板运输半挂车第一梯队、第二梯队和第三梯队生产商（品牌）及市场份额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全球低平板运输半挂车总体规模分析</w:t>
      </w:r>
      <w:r>
        <w:rPr>
          <w:rFonts w:hint="eastAsia"/>
        </w:rPr>
        <w:br/>
      </w:r>
      <w:r>
        <w:rPr>
          <w:rFonts w:hint="eastAsia"/>
        </w:rPr>
        <w:t>　　3.1 全球低平板运输半挂车供需现状及预测（2021-2032）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全球低平板运输半挂车产能、产量、产能利用率及发展趋势（2021-2032）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全球低平板运输半挂车产量、需求量及发展趋势（2021-2032）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全球主要地区低平板运输半挂车产量及发展趋势（2021-2032）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全球主要地区低平板运输半挂车产量（2021-2026）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全球主要地区低平板运输半挂车产量（2027-2032）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全球主要地区低平板运输半挂车产量市场份额（2021-2032）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中国低平板运输半挂车供需现状及预测（2021-2032）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中国低平板运输半挂车产能、产量、产能利用率及发展趋势（2021-2032）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中国低平板运输半挂车产量、市场需求量及发展趋势（2021-2032）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中国市场低平板运输半挂车进出口（2021-2032）</w:t>
      </w:r>
      <w:r>
        <w:rPr>
          <w:rFonts w:hint="eastAsia"/>
        </w:rPr>
        <w:br/>
      </w:r>
      <w:r>
        <w:rPr>
          <w:rFonts w:hint="eastAsia"/>
        </w:rPr>
        <w:t>　　3.4 全球低平板运输半挂车销量及销售额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全球市场低平板运输半挂车销售额（2021-2032）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全球市场低平板运输半挂车销量（2021-2032）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全球市场低平板运输半挂车价格趋势（2021-2032）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全球低平板运输半挂车主要地区分析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全球主要地区低平板运输半挂车市场规模分析：2021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全球主要地区低平板运输半挂车销售收入及市场份额（2021-2026）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全球主要地区低平板运输半挂车销售收入预测（2027-2032）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全球主要地区低平板运输半挂车销量分析：2021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全球主要地区低平板运输半挂车销量及市场份额（2021-2026）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全球主要地区低平板运输半挂车销量及市场份额预测（2027-2032）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中东市场低平板运输半挂车销量、收入及增长率（2021-2032）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低平板运输半挂车销量、收入、价格及毛利率（2021-2026）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不同产品类型低平板运输半挂车分析</w:t>
      </w:r>
      <w:r>
        <w:rPr>
          <w:rFonts w:hint="eastAsia"/>
        </w:rPr>
        <w:br/>
      </w:r>
      <w:r>
        <w:rPr>
          <w:rFonts w:hint="eastAsia"/>
        </w:rPr>
        <w:t>　　6.1 全球不同产品类型低平板运输半挂车销量（2021-2032）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全球不同产品类型低平板运输半挂车销量及市场份额（2021-2026）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全球不同产品类型低平板运输半挂车销量预测（2027-2032）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全球不同产品类型低平板运输半挂车收入（2021-2032）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全球不同产品类型低平板运输半挂车收入及市场份额（2021-2026）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全球不同产品类型低平板运输半挂车收入预测（2027-2032）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全球不同产品类型低平板运输半挂车价格走势（2021-2032）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中国不同产品类型低平板运输半挂车销量（2021-2032）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中国不同产品类型低平板运输半挂车销量及市场份额（2021-2026）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中国不同产品类型低平板运输半挂车销量预测（2027-2032）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中国不同产品类型低平板运输半挂车收入（2021-2032）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中国不同产品类型低平板运输半挂车收入及市场份额（2021-2026）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中国不同产品类型低平板运输半挂车收入预测（2027-2032）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不同应用低平板运输半挂车分析</w:t>
      </w:r>
      <w:r>
        <w:rPr>
          <w:rFonts w:hint="eastAsia"/>
        </w:rPr>
        <w:br/>
      </w:r>
      <w:r>
        <w:rPr>
          <w:rFonts w:hint="eastAsia"/>
        </w:rPr>
        <w:t>　　7.1 全球不同应用低平板运输半挂车销量（2021-2032）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全球不同应用低平板运输半挂车销量及市场份额（2021-2026）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全球不同应用低平板运输半挂车销量预测（2027-2032）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全球不同应用低平板运输半挂车收入（2021-2032）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全球不同应用低平板运输半挂车收入及市场份额（2021-2026）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全球不同应用低平板运输半挂车收入预测（2027-2032）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全球不同应用低平板运输半挂车价格走势（2021-2032）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中国不同应用低平板运输半挂车销量（2021-2032）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中国不同应用低平板运输半挂车销量及市场份额（2021-2026）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中国不同应用低平板运输半挂车销量预测（2027-2032）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中国不同应用低平板运输半挂车收入（2021-2032）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中国不同应用低平板运输半挂车收入及市场份额（2021-2026）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中国不同应用低平板运输半挂车收入预测（2027-2032）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低平板运输半挂车行业发展趋势</w:t>
      </w:r>
      <w:r>
        <w:rPr>
          <w:rFonts w:hint="eastAsia"/>
        </w:rPr>
        <w:br/>
      </w:r>
      <w:r>
        <w:rPr>
          <w:rFonts w:hint="eastAsia"/>
        </w:rPr>
        <w:t>　　8.2 低平板运输半挂车行业主要驱动因素</w:t>
      </w:r>
      <w:r>
        <w:rPr>
          <w:rFonts w:hint="eastAsia"/>
        </w:rPr>
        <w:br/>
      </w:r>
      <w:r>
        <w:rPr>
          <w:rFonts w:hint="eastAsia"/>
        </w:rPr>
        <w:t>　　8.3 低平板运输半挂车中国企业SWOT分析</w:t>
      </w:r>
      <w:r>
        <w:rPr>
          <w:rFonts w:hint="eastAsia"/>
        </w:rPr>
        <w:br/>
      </w:r>
      <w:r>
        <w:rPr>
          <w:rFonts w:hint="eastAsia"/>
        </w:rPr>
        <w:t>　　8.4 中国低平板运输半挂车行业政策环境分析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低平板运输半挂车行业产业链简介</w:t>
      </w:r>
      <w:r>
        <w:rPr>
          <w:rFonts w:hint="eastAsia"/>
        </w:rPr>
        <w:br/>
      </w:r>
      <w:r>
        <w:rPr>
          <w:rFonts w:hint="eastAsia"/>
        </w:rPr>
        <w:t>　　　　9.1.1 低平板运输半挂车行业供应链分析</w:t>
      </w:r>
      <w:r>
        <w:rPr>
          <w:rFonts w:hint="eastAsia"/>
        </w:rPr>
        <w:br/>
      </w:r>
      <w:r>
        <w:rPr>
          <w:rFonts w:hint="eastAsia"/>
        </w:rPr>
        <w:t>　　　　9.1.2 低平板运输半挂车主要原料及供应情况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低平板运输半挂车行业采购模式</w:t>
      </w:r>
      <w:r>
        <w:rPr>
          <w:rFonts w:hint="eastAsia"/>
        </w:rPr>
        <w:br/>
      </w:r>
      <w:r>
        <w:rPr>
          <w:rFonts w:hint="eastAsia"/>
        </w:rPr>
        <w:t>　　9.3 低平板运输半挂车行业生产模式</w:t>
      </w:r>
      <w:r>
        <w:rPr>
          <w:rFonts w:hint="eastAsia"/>
        </w:rPr>
        <w:br/>
      </w:r>
      <w:r>
        <w:rPr>
          <w:rFonts w:hint="eastAsia"/>
        </w:rPr>
        <w:t>　　9.4 低平板运输半挂车行业销售模式及销售渠道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按产品类型细分，全球低平板运输半挂车市场规模2021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按应用细分，全球低平板运输半挂车市场规模（CAGR）2021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低平板运输半挂车行业发展主要特点</w:t>
      </w:r>
      <w:r>
        <w:rPr>
          <w:rFonts w:hint="eastAsia"/>
        </w:rPr>
        <w:br/>
      </w:r>
      <w:r>
        <w:rPr>
          <w:rFonts w:hint="eastAsia"/>
        </w:rPr>
        <w:t>　　表 4： 低平板运输半挂车行业发展有利因素分析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低平板运输半挂车行业发展不利因素分析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进入低平板运输半挂车行业壁垒</w:t>
      </w:r>
      <w:r>
        <w:rPr>
          <w:rFonts w:hint="eastAsia"/>
        </w:rPr>
        <w:br/>
      </w:r>
      <w:r>
        <w:rPr>
          <w:rFonts w:hint="eastAsia"/>
        </w:rPr>
        <w:t>　　表 7： 低平板运输半挂车主要企业在国际市场占有率（按销量，2023-2026）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2025年低平板运输半挂车主要企业在国际市场排名（按销量）&amp;（千台）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全球市场主要企业低平板运输半挂车销量（2023-2026）&amp;（千台）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低平板运输半挂车主要企业在国际市场占有率（按收入，2023-2026）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2025年低平板运输半挂车主要企业在国际市场排名（按收入）&amp;（万元）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全球市场主要企业低平板运输半挂车销售收入（2023-2026）&amp;（万元）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全球市场主要企业低平板运输半挂车销售价格（2023-2026）&amp;（元/台）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低平板运输半挂车主要企业在中国市场占有率（按销量，2023-2026）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2025年低平板运输半挂车主要企业在中国市场排名（按销量）&amp;（千台）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中国市场主要企业低平板运输半挂车销量（2023-2026）&amp;（千台）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低平板运输半挂车主要企业在中国市场占有率（按收入，2023-2026）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2025年低平板运输半挂车主要企业在中国市场排名（按收入）&amp;（万元）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中国市场主要企业低平板运输半挂车销售收入（2023-2026）&amp;（万元）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全球主要厂商低平板运输半挂车总部及产地分布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全球主要厂商成立时间及低平板运输半挂车商业化日期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全球主要厂商低平板运输半挂车产品类型及应用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2025年全球低平板运输半挂车主要厂商市场地位（第一梯队、第二梯队和第三梯队）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全球低平板运输半挂车市场投资、并购等现状分析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全球主要地区低平板运输半挂车产量增速（CAGR）：（2021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全球主要地区低平板运输半挂车产量（2021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全球主要地区低平板运输半挂车产量（2021-2026）&amp;（千台）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全球主要地区低平板运输半挂车产量（2027-2032）&amp;（千台）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全球主要地区低平板运输半挂车产量市场份额（2021-2026）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全球主要地区低平板运输半挂车产量市场份额（2027-2032）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中国市场低平板运输半挂车产量、销量、进出口（2021-2026）&amp;（千台）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中国市场低平板运输半挂车产量、销量、进出口预测（2027-2032）&amp;（千台）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全球主要地区低平板运输半挂车销售收入增速：（2021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全球主要地区低平板运输半挂车销售收入（2021-2026）&amp;（万元）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全球主要地区低平板运输半挂车销售收入市场份额（2021-2026）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全球主要地区低平板运输半挂车收入（2027-2032）&amp;（万元）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全球主要地区低平板运输半挂车收入市场份额（2027-2032）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全球主要地区低平板运输半挂车销量（千台）：2021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全球主要地区低平板运输半挂车销量（2021-2026）&amp;（千台）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全球主要地区低平板运输半挂车销量市场份额（2021-2026）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全球主要地区低平板运输半挂车销量（2027-2032）&amp;（千台）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全球主要地区低平板运输半挂车销量份额（2027-2032）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低平板运输半挂车生产基地、销售区域、竞争对手及市场地位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低平板运输半挂车产品规格、参数及市场应用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低平板运输半挂车销量（千台）、收入（万元）、价格（元/台）及毛利率（2021-2026）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全球不同产品类型低平板运输半挂车销量（2021-2026）&amp;（千台）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224： 全球不同产品类型低平板运输半挂车销量市场份额（2021-2026）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全球不同产品类型低平板运输半挂车销量预测（2027-2032）&amp;（千台）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全球市场不同产品类型低平板运输半挂车销量市场份额预测（2027-2032）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全球不同产品类型低平板运输半挂车收入（2021-2026）&amp;（万元）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全球不同产品类型低平板运输半挂车收入市场份额（2021-2026）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全球不同产品类型低平板运输半挂车收入预测（2027-2032）&amp;（万元）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全球不同产品类型低平板运输半挂车收入市场份额预测（2027-2032）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中国不同产品类型低平板运输半挂车销量（2021-2026）&amp;（千台）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232： 中国不同产品类型低平板运输半挂车销量市场份额（2021-2026）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中国不同产品类型低平板运输半挂车销量预测（2027-2032）&amp;（千台）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234： 全球市场不同产品类型低平板运输半挂车销量市场份额预测（2027-2032）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中国不同产品类型低平板运输半挂车收入（2021-2026）&amp;（万元）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中国不同产品类型低平板运输半挂车收入市场份额（2021-2026）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中国不同产品类型低平板运输半挂车收入预测（2027-2032）&amp;（万元）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中国不同产品类型低平板运输半挂车收入市场份额预测（2027-2032）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全球不同应用低平板运输半挂车销量（2021-2026）&amp;（千台）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240： 全球不同应用低平板运输半挂车销量市场份额（2021-2026）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全球不同应用低平板运输半挂车销量预测（2027-2032）&amp;（千台）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242： 全球市场不同应用低平板运输半挂车销量市场份额预测（2027-2032）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全球不同应用低平板运输半挂车收入（2021-2026）&amp;（万元）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全球不同应用低平板运输半挂车收入市场份额（2021-2026）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全球不同应用低平板运输半挂车收入预测（2027-2032）&amp;（万元）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全球不同应用低平板运输半挂车收入市场份额预测（2027-2032）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中国不同应用低平板运输半挂车销量（2021-2026）&amp;（千台）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248： 中国不同应用低平板运输半挂车销量市场份额（2021-2026）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中国不同应用低平板运输半挂车销量预测（2027-2032）&amp;（千台）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250： 中国市场不同应用低平板运输半挂车销量市场份额预测（2027-2032）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中国不同应用低平板运输半挂车收入（2021-2026）&amp;（万元）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252： 中国不同应用低平板运输半挂车收入市场份额（2021-2026）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中国不同应用低平板运输半挂车收入预测（2027-2032）&amp;（万元）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中国不同应用低平板运输半挂车收入市场份额预测（2027-2032）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低平板运输半挂车行业发展趋势</w:t>
      </w:r>
      <w:r>
        <w:rPr>
          <w:rFonts w:hint="eastAsia"/>
        </w:rPr>
        <w:br/>
      </w:r>
      <w:r>
        <w:rPr>
          <w:rFonts w:hint="eastAsia"/>
        </w:rPr>
        <w:t>　　表 256： 低平板运输半挂车行业主要驱动因素</w:t>
      </w:r>
      <w:r>
        <w:rPr>
          <w:rFonts w:hint="eastAsia"/>
        </w:rPr>
        <w:br/>
      </w:r>
      <w:r>
        <w:rPr>
          <w:rFonts w:hint="eastAsia"/>
        </w:rPr>
        <w:t>　　表 257： 低平板运输半挂车行业供应链分析</w:t>
      </w:r>
      <w:r>
        <w:rPr>
          <w:rFonts w:hint="eastAsia"/>
        </w:rPr>
        <w:br/>
      </w:r>
      <w:r>
        <w:rPr>
          <w:rFonts w:hint="eastAsia"/>
        </w:rPr>
        <w:t>　　表 258： 低平板运输半挂车上游原料供应商</w:t>
      </w:r>
      <w:r>
        <w:rPr>
          <w:rFonts w:hint="eastAsia"/>
        </w:rPr>
        <w:br/>
      </w:r>
      <w:r>
        <w:rPr>
          <w:rFonts w:hint="eastAsia"/>
        </w:rPr>
        <w:t>　　表 259： 低平板运输半挂车主要地区不同应用客户分析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260： 低平板运输半挂车典型经销商</w:t>
      </w:r>
      <w:r>
        <w:rPr>
          <w:rFonts w:hint="eastAsia"/>
        </w:rPr>
        <w:br/>
      </w:r>
      <w:r>
        <w:rPr>
          <w:rFonts w:hint="eastAsia"/>
        </w:rPr>
        <w:t>　　表 261： 研究范围</w:t>
      </w:r>
      <w:r>
        <w:rPr>
          <w:rFonts w:hint="eastAsia"/>
        </w:rPr>
        <w:br/>
      </w:r>
      <w:r>
        <w:rPr>
          <w:rFonts w:hint="eastAsia"/>
        </w:rPr>
        <w:t>　　表 262：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低平板运输半挂车产品图片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全球不同产品类型低平板运输半挂车销售额2021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全球不同产品类型低平板运输半挂车市场份额2025 &amp; 2032</w:t>
      </w:r>
      <w:r>
        <w:rPr>
          <w:rFonts w:hint="eastAsia"/>
        </w:rPr>
        <w:br/>
      </w:r>
      <w:r>
        <w:rPr>
          <w:rFonts w:hint="eastAsia"/>
        </w:rPr>
        <w:t>　　图 4： 50吨及以下产品图片</w:t>
      </w:r>
      <w:r>
        <w:rPr>
          <w:rFonts w:hint="eastAsia"/>
        </w:rPr>
        <w:br/>
      </w:r>
      <w:r>
        <w:rPr>
          <w:rFonts w:hint="eastAsia"/>
        </w:rPr>
        <w:t>　　图 5： 50吨以上产品图片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全球不同应用低平板运输半挂车市场份额2025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2025年全球前五大生产商低平板运输半挂车市场份额</w:t>
      </w:r>
      <w:r>
        <w:rPr>
          <w:rFonts w:hint="eastAsia"/>
        </w:rPr>
        <w:br/>
      </w:r>
      <w:r>
        <w:rPr>
          <w:rFonts w:hint="eastAsia"/>
        </w:rPr>
        <w:t>　　图 12： 2025年全球低平板运输半挂车第一梯队、第二梯队和第三梯队厂商及市场份额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全球低平板运输半挂车产能、产量、产能利用率及发展趋势（2021-2032）&amp;（千台）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全球低平板运输半挂车产量、需求量及发展趋势（2021-2032）&amp;（千台）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全球主要地区低平板运输半挂车产量市场份额（2021-2032）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中国低平板运输半挂车产能、产量、产能利用率及发展趋势（2021-2032）&amp;（千台）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中国低平板运输半挂车产量、市场需求量及发展趋势（2021-2032）&amp;（千台）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全球低平板运输半挂车市场销售额及增长率：（2021-2032）&amp;（万元）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全球市场低平板运输半挂车市场规模：2021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全球市场低平板运输半挂车价格趋势（2021-2032）&amp;（元/台）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全球主要地区低平板运输半挂车销售收入（2021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全球主要地区低平板运输半挂车销售收入市场份额（2021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中东市场低平板运输半挂车销量及增长率（2021-2032）&amp;（千台）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中东市场低平板运输半挂车收入及增长率（2021-2032）&amp;（万元）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全球不同产品类型低平板运输半挂车价格走势（2021-2032）&amp;（元/台）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全球不同应用低平板运输半挂车价格走势（2021-2032）&amp;（元/台）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低平板运输半挂车中国企业SWOT分析</w:t>
      </w:r>
      <w:r>
        <w:rPr>
          <w:rFonts w:hint="eastAsia"/>
        </w:rPr>
        <w:br/>
      </w:r>
      <w:r>
        <w:rPr>
          <w:rFonts w:hint="eastAsia"/>
        </w:rPr>
        <w:t>　　图 43： 低平板运输半挂车产业链</w:t>
      </w:r>
      <w:r>
        <w:rPr>
          <w:rFonts w:hint="eastAsia"/>
        </w:rPr>
        <w:br/>
      </w:r>
      <w:r>
        <w:rPr>
          <w:rFonts w:hint="eastAsia"/>
        </w:rPr>
        <w:t>　　图 44： 低平板运输半挂车行业采购模式分析</w:t>
      </w:r>
      <w:r>
        <w:rPr>
          <w:rFonts w:hint="eastAsia"/>
        </w:rPr>
        <w:br/>
      </w:r>
      <w:r>
        <w:rPr>
          <w:rFonts w:hint="eastAsia"/>
        </w:rPr>
        <w:t>　　图 45： 低平板运输半挂车行业生产模式</w:t>
      </w:r>
      <w:r>
        <w:rPr>
          <w:rFonts w:hint="eastAsia"/>
        </w:rPr>
        <w:br/>
      </w:r>
      <w:r>
        <w:rPr>
          <w:rFonts w:hint="eastAsia"/>
        </w:rPr>
        <w:t>　　图 46： 低平板运输半挂车行业销售模式分析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bae438481484c" w:history="1">
        <w:r>
          <w:rPr>
            <w:rStyle w:val="Hyperlink"/>
          </w:rPr>
          <w:t>全球与中国低平板运输半挂车行业现状调研及市场前景分析报告（2026-2032年）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bae438481484c" w:history="1">
        <w:r>
          <w:rPr>
            <w:rStyle w:val="Hyperlink"/>
          </w:rPr>
          <w:t>https://www.20087.com/8/86/DiPingBanYunShuBanGuaCheDeQianJing.html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热点：低平板运输半挂车价格、低平板半挂车运输普通货物违法吗、低平板半挂车能拉货吗、低平板专用半挂车长度限制、17米5低平板半挂车运输价格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7afc80990476c" w:history="1">
      <w:r>
        <w:rPr>
          <w:rStyle w:val="Hyperlink"/>
        </w:rPr>
        <w:t>全球与中国低平板运输半挂车行业现状调研及市场前景分析报告（2026-2032年）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PingBanYunShuBanGuaCheDeQianJing.html" TargetMode="External" Id="R37dbae43848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PingBanYunShuBanGuaCheDeQianJing.html" TargetMode="External" Id="R8197afc8099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2026-03-28T02:08:17Z</dcterms:created>
  <dcterms:modified xsi:type="dcterms:W3CDTF">2026-03-28T03:08:17Z</dcterms:modified>
  <dc:subject>全球与中国低平板运输半挂车行业现状调研及市场前景分析报告（2026-2032年）</dc:subject>
  <dc:title>全球与中国低平板运输半挂车行业现状调研及市场前景分析报告（2026-2032年）</dc:title>
  <cp:keywords>全球与中国低平板运输半挂车行业现状调研及市场前景分析报告（2026-2032年）</cp:keywords>
  <dc:description>全球与中国低平板运输半挂车行业现状调研及市场前景分析报告（2026-2032年）</dc:description>
</cp:coreProperties>
</file>