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59a2764b4de0" w:history="1">
              <w:r>
                <w:rPr>
                  <w:rStyle w:val="Hyperlink"/>
                </w:rPr>
                <w:t>汽车4S店行业现状调研分析及市场前景预测报告（2025版）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59a2764b4de0" w:history="1">
              <w:r>
                <w:rPr>
                  <w:rStyle w:val="Hyperlink"/>
                </w:rPr>
                <w:t>汽车4S店行业现状调研分析及市场前景预测报告（2025版）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859a2764b4de0" w:history="1">
                <w:r>
                  <w:rPr>
                    <w:rStyle w:val="Hyperlink"/>
                  </w:rPr>
                  <w:t>https://www.20087.com/M_JiaoTongYunShu/68/QiChe4SDianShiChangDiaoYan.html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即集整车销售、售后服务、配件供应和信息反馈于一体的汽车销售服务体系，近年来面临着市场格局的变化和消费者行为的转变。随着互联网和电商的兴起，消费者购车渠道多样化，对线下体验和服务的要求更高。同时，新能源汽车的快速发展对传统4S店的经营模式构成了挑战，促使4S店加速转型，提供更加综合和个性化的服务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转型和客户体验。通过建立线上展厅、虚拟试驾和远程服务，4S店将提供无缝的线上线下购物体验，满足消费者对便捷和透明度的需求。同时，4S店将加强与新能源汽车、智能网联汽车的融合，提供充电、维护和数据服务，成为汽车全生命周期管理的中心。此外，4S店将通过大数据分析和个性化营销，增强客户关系管理，提升客户忠诚度和品牌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2025年中国反垄断法的实施的优势分析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四、4S店将不再局限于只经营个别品牌困局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六、4S店将不再是“千篇一律”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七、4S的优胜劣汰主推大型汽车经销商集团出现</w:t>
      </w:r>
      <w:r>
        <w:rPr>
          <w:rFonts w:hint="eastAsia"/>
        </w:rPr>
        <w:br/>
      </w:r>
      <w:r>
        <w:rPr>
          <w:rFonts w:hint="eastAsia"/>
        </w:rPr>
        <w:t>　　　　八、汽车4S店功能将发生变化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三、2025-2031年汽车补贴优惠政策</w:t>
      </w:r>
      <w:r>
        <w:rPr>
          <w:rFonts w:hint="eastAsia"/>
        </w:rPr>
        <w:br/>
      </w:r>
      <w:r>
        <w:rPr>
          <w:rFonts w:hint="eastAsia"/>
        </w:rPr>
        <w:t>　　　　四、2025年节能与新能源汽车发展相关政策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五、2025年中国制定车船税法</w:t>
      </w:r>
      <w:r>
        <w:rPr>
          <w:rFonts w:hint="eastAsia"/>
        </w:rPr>
        <w:br/>
      </w:r>
      <w:r>
        <w:rPr>
          <w:rFonts w:hint="eastAsia"/>
        </w:rPr>
        <w:t>　　　　六、《汽车品牌销售管理实施办法》的变迁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七、2025年中国汽车行业政策环境综述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2025年中国汽车4S店社会环境分析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二、2025年中国轿车市场销售情况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四、2025年中国六大地区客车销售状况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五、2025年中高档城市SUV增长迅速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2025-2031年中国汽车市场价格变化分析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三、2025年国内汽车市场价格变化分析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四、2025年中国汽车市场价格预测分析</w:t>
      </w:r>
      <w:r>
        <w:rPr>
          <w:rFonts w:hint="eastAsia"/>
        </w:rPr>
        <w:br/>
      </w:r>
      <w:r>
        <w:rPr>
          <w:rFonts w:hint="eastAsia"/>
        </w:rPr>
        <w:t>　　第五节 2025年中国汽车零售业发展概况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 店的经营现状分析</w:t>
      </w:r>
      <w:r>
        <w:rPr>
          <w:rFonts w:hint="eastAsia"/>
        </w:rPr>
        <w:br/>
      </w:r>
      <w:r>
        <w:rPr>
          <w:rFonts w:hint="eastAsia"/>
        </w:rPr>
        <w:t>　　第一节 2025年中国汽车4S店的经营模式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2025年中国汽车4S店经营状况分析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2025年中国汽车4S店销售与消费情况分析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2025年中国汽车4S店汽车用品采购状况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2025年中国汽车售后服务现状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2025年中国汽车4S店SWOT分析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t>　　　　三、中国汽车4S店零配件销售市场SWOT 分析</w:t>
      </w:r>
      <w:r>
        <w:rPr>
          <w:rFonts w:hint="eastAsia"/>
        </w:rPr>
        <w:br/>
      </w:r>
      <w:r>
        <w:rPr>
          <w:rFonts w:hint="eastAsia"/>
        </w:rPr>
        <w:t>　　　　四、中国汽车4S店售后服务市场SWOT分析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转变经营重心销售与售后并举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建立企业人才储备</w:t>
      </w:r>
      <w:r>
        <w:rPr>
          <w:rFonts w:hint="eastAsia"/>
        </w:rPr>
        <w:br/>
      </w:r>
      <w:r>
        <w:rPr>
          <w:rFonts w:hint="eastAsia"/>
        </w:rPr>
        <w:t>　　第七节 打造优质服务品牌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2025-2031年北京现代汽车4S店运行综述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一、2025年北京汽车4S店广东省扩张计划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2025年北京现代汽车4S店战略分析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2025年北京现代三四线城市发展策略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二、2025年东风日产销售目标分析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三、2025年东风日产产品销量分析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四、2025年东风日产销量目标及措施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三、广州本田品牌--值得打造</w:t>
      </w:r>
      <w:r>
        <w:rPr>
          <w:rFonts w:hint="eastAsia"/>
        </w:rPr>
        <w:br/>
      </w:r>
      <w:r>
        <w:rPr>
          <w:rFonts w:hint="eastAsia"/>
        </w:rPr>
        <w:t>　　　　四、管理培训--利益挂钩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2025-2031年中国汽车4S店投资风险及防范</w:t>
      </w:r>
      <w:r>
        <w:rPr>
          <w:rFonts w:hint="eastAsia"/>
        </w:rPr>
        <w:br/>
      </w:r>
      <w:r>
        <w:rPr>
          <w:rFonts w:hint="eastAsia"/>
        </w:rPr>
        <w:t>　　　　一、投资回收风险</w:t>
      </w:r>
      <w:r>
        <w:rPr>
          <w:rFonts w:hint="eastAsia"/>
        </w:rPr>
        <w:br/>
      </w:r>
      <w:r>
        <w:rPr>
          <w:rFonts w:hint="eastAsia"/>
        </w:rPr>
        <w:t>　　　　二、市场机制风险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四、汽车品牌风险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2025-2031年城镇居民人均消费性支出及增长趋势图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9 2025-2031年农村居民人均消费性支出及增长趋势图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部分车型购置税降低后节约费用情况</w:t>
      </w:r>
      <w:r>
        <w:rPr>
          <w:rFonts w:hint="eastAsia"/>
        </w:rPr>
        <w:br/>
      </w:r>
      <w:r>
        <w:rPr>
          <w:rFonts w:hint="eastAsia"/>
        </w:rPr>
        <w:t>　　图表 12 2025-2031年国家实施的汽车补贴政策</w:t>
      </w:r>
      <w:r>
        <w:rPr>
          <w:rFonts w:hint="eastAsia"/>
        </w:rPr>
        <w:br/>
      </w:r>
      <w:r>
        <w:rPr>
          <w:rFonts w:hint="eastAsia"/>
        </w:rPr>
        <w:t>　　图表 14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15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16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2025-2031年中国环境污染治理投资情况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 2025-2031年中国年工业“三废”治理效率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21 2025-2031年中国民用轿车保有量增长趋势图</w:t>
      </w:r>
      <w:r>
        <w:rPr>
          <w:rFonts w:hint="eastAsia"/>
        </w:rPr>
        <w:br/>
      </w:r>
      <w:r>
        <w:rPr>
          <w:rFonts w:hint="eastAsia"/>
        </w:rPr>
        <w:t>　　图表 22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2025-2031年中国汽车制造业产业规模统计</w:t>
      </w:r>
      <w:r>
        <w:rPr>
          <w:rFonts w:hint="eastAsia"/>
        </w:rPr>
        <w:br/>
      </w:r>
      <w:r>
        <w:rPr>
          <w:rFonts w:hint="eastAsia"/>
        </w:rPr>
        <w:t>　　图表 29 2025-2031年中国汽车制造业主营业务收入增长趋势图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30 2025-2031年中国汽车制造业利润总额增长趋势图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2025年中国汽车制造业结构情况</w:t>
      </w:r>
      <w:r>
        <w:rPr>
          <w:rFonts w:hint="eastAsia"/>
        </w:rPr>
        <w:br/>
      </w:r>
      <w:r>
        <w:rPr>
          <w:rFonts w:hint="eastAsia"/>
        </w:rPr>
        <w:t>　　图表 32 2025年中国汽车制造业企业性质结构情况</w:t>
      </w:r>
      <w:r>
        <w:rPr>
          <w:rFonts w:hint="eastAsia"/>
        </w:rPr>
        <w:br/>
      </w:r>
      <w:r>
        <w:rPr>
          <w:rFonts w:hint="eastAsia"/>
        </w:rPr>
        <w:t>　　图表 33 2025年中国汽车制造业企业规模结构情况</w:t>
      </w:r>
      <w:r>
        <w:rPr>
          <w:rFonts w:hint="eastAsia"/>
        </w:rPr>
        <w:br/>
      </w:r>
      <w:r>
        <w:rPr>
          <w:rFonts w:hint="eastAsia"/>
        </w:rPr>
        <w:t>　　图表 34 2025-2031年中国汽车制造业产值统计</w:t>
      </w:r>
      <w:r>
        <w:rPr>
          <w:rFonts w:hint="eastAsia"/>
        </w:rPr>
        <w:br/>
      </w:r>
      <w:r>
        <w:rPr>
          <w:rFonts w:hint="eastAsia"/>
        </w:rPr>
        <w:t>　　图表 37 2025-2031年中国汽车制造业营业成本总额增长趋势图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2025-2031年中国汽车制造业管理费用总额增长趋势图</w:t>
      </w:r>
      <w:r>
        <w:rPr>
          <w:rFonts w:hint="eastAsia"/>
        </w:rPr>
        <w:br/>
      </w:r>
      <w:r>
        <w:rPr>
          <w:rFonts w:hint="eastAsia"/>
        </w:rPr>
        <w:t>　　图表 40 2025-2031年中国汽车制造业财务费用总额增长趋势图</w:t>
      </w:r>
      <w:r>
        <w:rPr>
          <w:rFonts w:hint="eastAsia"/>
        </w:rPr>
        <w:br/>
      </w:r>
      <w:r>
        <w:rPr>
          <w:rFonts w:hint="eastAsia"/>
        </w:rPr>
        <w:t>　　图表 41 2025年中国汽车制造业成本费用结构情况</w:t>
      </w:r>
      <w:r>
        <w:rPr>
          <w:rFonts w:hint="eastAsia"/>
        </w:rPr>
        <w:br/>
      </w:r>
      <w:r>
        <w:rPr>
          <w:rFonts w:hint="eastAsia"/>
        </w:rPr>
        <w:t>　　图表 42 2025-2031年中国汽车制造业销售毛利率增长趋势图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2025-2031年中国汽车制造业销售利润率增长趋势图</w:t>
      </w:r>
      <w:r>
        <w:rPr>
          <w:rFonts w:hint="eastAsia"/>
        </w:rPr>
        <w:br/>
      </w:r>
      <w:r>
        <w:rPr>
          <w:rFonts w:hint="eastAsia"/>
        </w:rPr>
        <w:t>　　图表 44 2025-2031年中国汽车制造业总资产利润率增长趋势图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47 2025年中国各省区市汽车产量分布结构情况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图表 48 2025年中国各省区市汽车产量分布结构情况</w:t>
      </w:r>
      <w:r>
        <w:rPr>
          <w:rFonts w:hint="eastAsia"/>
        </w:rPr>
        <w:br/>
      </w:r>
      <w:r>
        <w:rPr>
          <w:rFonts w:hint="eastAsia"/>
        </w:rPr>
        <w:t>　　图表 49 2025年中国汽车生产主要省区汽车产量结构情况。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59a2764b4de0" w:history="1">
        <w:r>
          <w:rPr>
            <w:rStyle w:val="Hyperlink"/>
          </w:rPr>
          <w:t>汽车4S店行业现状调研分析及市场前景预测报告（2025版）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859a2764b4de0" w:history="1">
        <w:r>
          <w:rPr>
            <w:rStyle w:val="Hyperlink"/>
          </w:rPr>
          <w:t>https://www.20087.com/M_JiaoTongYunShu/68/QiChe4SDianShiChangDiaoYan.html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bb9c8d6a4ab0" w:history="1">
      <w:r>
        <w:rPr>
          <w:rStyle w:val="Hyperlink"/>
        </w:rPr>
        <w:t>汽车4S店行业现状调研分析及市场前景预测报告（2025版）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4SDianShiChangDiaoYan.html" TargetMode="External" Id="Rc21859a2764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4SDianShiChangDiaoYan.html" TargetMode="External" Id="R039dbb9c8d6a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2025-02-20T03:21:00Z</dcterms:created>
  <dcterms:modified xsi:type="dcterms:W3CDTF">2025-02-20T04:21:00Z</dcterms:modified>
  <dc:subject>汽车4S店行业现状调研分析及市场前景预测报告（2025版）</dc:subject>
  <dc:title>汽车4S店行业现状调研分析及市场前景预测报告（2025版）</dc:title>
  <cp:keywords>汽车4S店行业现状调研分析及市场前景预测报告（2025版）</cp:keywords>
  <dc:description>汽车4S店行业现状调研分析及市场前景预测报告（2025版）</dc:description>
</cp:coreProperties>
</file>