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bc7d164d643ec" w:history="1">
              <w:r>
                <w:rPr>
                  <w:rStyle w:val="Hyperlink"/>
                </w:rPr>
                <w:t>2024-2030年中国汽车金融市场深度调查研究与发展趋势分析报告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bc7d164d643ec" w:history="1">
              <w:r>
                <w:rPr>
                  <w:rStyle w:val="Hyperlink"/>
                </w:rPr>
                <w:t>2024-2030年中国汽车金融市场深度调查研究与发展趋势分析报告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bc7d164d643ec" w:history="1">
                <w:r>
                  <w:rPr>
                    <w:rStyle w:val="Hyperlink"/>
                  </w:rPr>
                  <w:t>https://www.20087.com/8/66/QiCheJinRongHangYeXianZhuangYuFa.html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连接汽车行业与金融服务的重要桥梁，在近年来随着经济全球化及互联网技术的飞速发展而呈现出蓬勃的生机。目前，汽车金融不仅在服务模式、产品创新方面有所突破，而且在风险管理、技术支持方面也取得了长足进展。随着消费者对于灵活购车方式的强烈需求，汽车金融行业不断创新服务模式，为消费者提供更多样化的购车选择。</w:t>
      </w:r>
      <w:r>
        <w:rPr>
          <w:rFonts w:hint="eastAsia"/>
        </w:rPr>
        <w:br/>
      </w:r>
      <w:r>
        <w:rPr>
          <w:rFonts w:hint="eastAsia"/>
        </w:rPr>
        <w:t>　　未来，汽车金融市场将继续朝着加强风险控制机制、监管政策与时俱进以及科技力量深度融合的方向发展。一方面，无论是传统银行还是新兴的金融科技公司，都需要不断完善信用评估体系，合理控制贷款杠杆率，确保资金链的安全稳定。另一方面，随着新能源汽车的兴起和智能驾驶技术的发展，汽车产业将迎来新的增长点，这也将为汽车金融行业带来新的机遇。此外，大数据、人工智能等技术的应用将进一步提高汽车金融的效率和安全性，实现对异常交易的实时监控和预警。</w:t>
      </w:r>
      <w:r>
        <w:rPr>
          <w:rFonts w:hint="eastAsia"/>
        </w:rPr>
        <w:br/>
      </w:r>
      <w:r>
        <w:rPr>
          <w:rFonts w:hint="eastAsia"/>
        </w:rPr>
        <w:t>　　《</w:t>
      </w:r>
      <w:hyperlink r:id="Rad2bc7d164d643ec" w:history="1">
        <w:r>
          <w:rPr>
            <w:rStyle w:val="Hyperlink"/>
          </w:rPr>
          <w:t>2024-2030年中国汽车金融市场深度调查研究与发展趋势分析报告</w:t>
        </w:r>
      </w:hyperlink>
      <w:r>
        <w:rPr>
          <w:rFonts w:hint="eastAsia"/>
        </w:rPr>
        <w:t>》通过对行业现状的深入剖析，结合市场需求、市场规模等关键数据，全面梳理了汽车金融产业链。汽车金融报告详细分析了市场竞争格局，聚焦了重点企业及品牌影响力，并对价格机制和汽车金融细分市场特征进行了探讨。此外，报告还对市场前景进行了展望，预测了行业发展趋势，并就潜在的风险与机遇提供了专业的见解。汽车金融报告以科学、规范、客观的态度，为相关企业和决策者提供了权威的行业分析和战略建议。</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互联网环境下汽车金融行业的机会与挑战</w:t>
      </w:r>
      <w:r>
        <w:rPr>
          <w:rFonts w:hint="eastAsia"/>
        </w:rPr>
        <w:br/>
      </w:r>
      <w:r>
        <w:rPr>
          <w:rFonts w:hint="eastAsia"/>
        </w:rPr>
        <w:t>　　第一节 2024年中国互联网环境分析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2019-2024年中国整体网民及移动网民规模</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互联网环境下汽车金融行业的机会与挑战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互联网汽车金融行业的改造与重构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汽车金融与互联网融合创新机会孕育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汽车金融行业发展现状分析</w:t>
      </w:r>
      <w:r>
        <w:rPr>
          <w:rFonts w:hint="eastAsia"/>
        </w:rPr>
        <w:br/>
      </w:r>
      <w:r>
        <w:rPr>
          <w:rFonts w:hint="eastAsia"/>
        </w:rPr>
        <w:t>　　第一节 汽车金融行业发展现状分析</w:t>
      </w:r>
      <w:r>
        <w:rPr>
          <w:rFonts w:hint="eastAsia"/>
        </w:rPr>
        <w:br/>
      </w:r>
      <w:r>
        <w:rPr>
          <w:rFonts w:hint="eastAsia"/>
        </w:rPr>
        <w:t>　　　　一、汽车金融行业产业政策分析</w:t>
      </w:r>
      <w:r>
        <w:rPr>
          <w:rFonts w:hint="eastAsia"/>
        </w:rPr>
        <w:br/>
      </w:r>
      <w:r>
        <w:rPr>
          <w:rFonts w:hint="eastAsia"/>
        </w:rPr>
        <w:t>　　　　二、汽车金融行业发展现状分析</w:t>
      </w:r>
      <w:r>
        <w:rPr>
          <w:rFonts w:hint="eastAsia"/>
        </w:rPr>
        <w:br/>
      </w:r>
      <w:r>
        <w:rPr>
          <w:rFonts w:hint="eastAsia"/>
        </w:rPr>
        <w:t>　　　　三、汽车金融行业主要企业分析</w:t>
      </w:r>
      <w:r>
        <w:rPr>
          <w:rFonts w:hint="eastAsia"/>
        </w:rPr>
        <w:br/>
      </w:r>
      <w:r>
        <w:rPr>
          <w:rFonts w:hint="eastAsia"/>
        </w:rPr>
        <w:t>　　　　四、汽车金融行业市场规模分析</w:t>
      </w:r>
      <w:r>
        <w:rPr>
          <w:rFonts w:hint="eastAsia"/>
        </w:rPr>
        <w:br/>
      </w:r>
      <w:r>
        <w:rPr>
          <w:rFonts w:hint="eastAsia"/>
        </w:rPr>
        <w:t>　　第二节 汽车金融行业市场前景分析</w:t>
      </w:r>
      <w:r>
        <w:rPr>
          <w:rFonts w:hint="eastAsia"/>
        </w:rPr>
        <w:br/>
      </w:r>
      <w:r>
        <w:rPr>
          <w:rFonts w:hint="eastAsia"/>
        </w:rPr>
        <w:t>　　　　一、汽车金融行业发展机遇分析</w:t>
      </w:r>
      <w:r>
        <w:rPr>
          <w:rFonts w:hint="eastAsia"/>
        </w:rPr>
        <w:br/>
      </w:r>
      <w:r>
        <w:rPr>
          <w:rFonts w:hint="eastAsia"/>
        </w:rPr>
        <w:t>　　　　二、汽车金融行业市场规模预测</w:t>
      </w:r>
      <w:r>
        <w:rPr>
          <w:rFonts w:hint="eastAsia"/>
        </w:rPr>
        <w:br/>
      </w:r>
      <w:r>
        <w:rPr>
          <w:rFonts w:hint="eastAsia"/>
        </w:rPr>
        <w:t>　　　　三、汽车金融行业发展前景分析</w:t>
      </w:r>
      <w:r>
        <w:rPr>
          <w:rFonts w:hint="eastAsia"/>
        </w:rPr>
        <w:br/>
      </w:r>
      <w:r>
        <w:rPr>
          <w:rFonts w:hint="eastAsia"/>
        </w:rPr>
        <w:br/>
      </w:r>
      <w:r>
        <w:rPr>
          <w:rFonts w:hint="eastAsia"/>
        </w:rPr>
        <w:t>第四章 汽车金融行业市场规模与电商未来空间预测</w:t>
      </w:r>
      <w:r>
        <w:rPr>
          <w:rFonts w:hint="eastAsia"/>
        </w:rPr>
        <w:br/>
      </w:r>
      <w:r>
        <w:rPr>
          <w:rFonts w:hint="eastAsia"/>
        </w:rPr>
        <w:t>　　第一节 汽车金融电商市场规模与渗透率</w:t>
      </w:r>
      <w:r>
        <w:rPr>
          <w:rFonts w:hint="eastAsia"/>
        </w:rPr>
        <w:br/>
      </w:r>
      <w:r>
        <w:rPr>
          <w:rFonts w:hint="eastAsia"/>
        </w:rPr>
        <w:t>　　　　一、汽车金融电商总体开展情况</w:t>
      </w:r>
      <w:r>
        <w:rPr>
          <w:rFonts w:hint="eastAsia"/>
        </w:rPr>
        <w:br/>
      </w:r>
      <w:r>
        <w:rPr>
          <w:rFonts w:hint="eastAsia"/>
        </w:rPr>
        <w:t>　　　　二、汽车金融电商交易规模分析</w:t>
      </w:r>
      <w:r>
        <w:rPr>
          <w:rFonts w:hint="eastAsia"/>
        </w:rPr>
        <w:br/>
      </w:r>
      <w:r>
        <w:rPr>
          <w:rFonts w:hint="eastAsia"/>
        </w:rPr>
        <w:t>　　　　三、汽车金融电商渠道渗透率分析</w:t>
      </w:r>
      <w:r>
        <w:rPr>
          <w:rFonts w:hint="eastAsia"/>
        </w:rPr>
        <w:br/>
      </w:r>
      <w:r>
        <w:rPr>
          <w:rFonts w:hint="eastAsia"/>
        </w:rPr>
        <w:t>　　第二节 汽车金融电商行业盈利能力分析</w:t>
      </w:r>
      <w:r>
        <w:rPr>
          <w:rFonts w:hint="eastAsia"/>
        </w:rPr>
        <w:br/>
      </w:r>
      <w:r>
        <w:rPr>
          <w:rFonts w:hint="eastAsia"/>
        </w:rPr>
        <w:t>　　　　一、汽车金融电子商务发展有利因素</w:t>
      </w:r>
      <w:r>
        <w:rPr>
          <w:rFonts w:hint="eastAsia"/>
        </w:rPr>
        <w:br/>
      </w:r>
      <w:r>
        <w:rPr>
          <w:rFonts w:hint="eastAsia"/>
        </w:rPr>
        <w:t>　　　　二、汽车金融电子商务发展制约因素</w:t>
      </w:r>
      <w:r>
        <w:rPr>
          <w:rFonts w:hint="eastAsia"/>
        </w:rPr>
        <w:br/>
      </w:r>
      <w:r>
        <w:rPr>
          <w:rFonts w:hint="eastAsia"/>
        </w:rPr>
        <w:t>　　　　三、汽车金融电商行业经营成本分析</w:t>
      </w:r>
      <w:r>
        <w:rPr>
          <w:rFonts w:hint="eastAsia"/>
        </w:rPr>
        <w:br/>
      </w:r>
      <w:r>
        <w:rPr>
          <w:rFonts w:hint="eastAsia"/>
        </w:rPr>
        <w:t>　　　　四、汽车金融电商行业盈利模式分析</w:t>
      </w:r>
      <w:r>
        <w:rPr>
          <w:rFonts w:hint="eastAsia"/>
        </w:rPr>
        <w:br/>
      </w:r>
      <w:r>
        <w:rPr>
          <w:rFonts w:hint="eastAsia"/>
        </w:rPr>
        <w:t>　　　　五、汽车金融电商行业盈利水平分析</w:t>
      </w:r>
      <w:r>
        <w:rPr>
          <w:rFonts w:hint="eastAsia"/>
        </w:rPr>
        <w:br/>
      </w:r>
      <w:r>
        <w:rPr>
          <w:rFonts w:hint="eastAsia"/>
        </w:rPr>
        <w:t>　　第三节 电商行业未来前景及趋势预测</w:t>
      </w:r>
      <w:r>
        <w:rPr>
          <w:rFonts w:hint="eastAsia"/>
        </w:rPr>
        <w:br/>
      </w:r>
      <w:r>
        <w:rPr>
          <w:rFonts w:hint="eastAsia"/>
        </w:rPr>
        <w:t>　　　　一、汽车金融电商行业市场空间测算</w:t>
      </w:r>
      <w:r>
        <w:rPr>
          <w:rFonts w:hint="eastAsia"/>
        </w:rPr>
        <w:br/>
      </w:r>
      <w:r>
        <w:rPr>
          <w:rFonts w:hint="eastAsia"/>
        </w:rPr>
        <w:t>　　　　二、汽车金融电商市场规模预测分析</w:t>
      </w:r>
      <w:r>
        <w:rPr>
          <w:rFonts w:hint="eastAsia"/>
        </w:rPr>
        <w:br/>
      </w:r>
      <w:r>
        <w:rPr>
          <w:rFonts w:hint="eastAsia"/>
        </w:rPr>
        <w:t>　　　　三、汽车金融电商发展趋势预测分析</w:t>
      </w:r>
      <w:r>
        <w:rPr>
          <w:rFonts w:hint="eastAsia"/>
        </w:rPr>
        <w:br/>
      </w:r>
      <w:r>
        <w:rPr>
          <w:rFonts w:hint="eastAsia"/>
        </w:rPr>
        <w:br/>
      </w:r>
      <w:r>
        <w:rPr>
          <w:rFonts w:hint="eastAsia"/>
        </w:rPr>
        <w:t>第五章 汽车金融企业互联网战略体系构建及平台选择</w:t>
      </w:r>
      <w:r>
        <w:rPr>
          <w:rFonts w:hint="eastAsia"/>
        </w:rPr>
        <w:br/>
      </w:r>
      <w:r>
        <w:rPr>
          <w:rFonts w:hint="eastAsia"/>
        </w:rPr>
        <w:t>　　第一节 汽车金融企业转型电商构建分析</w:t>
      </w:r>
      <w:r>
        <w:rPr>
          <w:rFonts w:hint="eastAsia"/>
        </w:rPr>
        <w:br/>
      </w:r>
      <w:r>
        <w:rPr>
          <w:rFonts w:hint="eastAsia"/>
        </w:rPr>
        <w:t>　　　　一、汽车金融电子商务关键环节分析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二、汽车金融企业电子商务网站构建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汽车金融企业转型电商发展途径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汽车金融企业转型电商平台选择分析</w:t>
      </w:r>
      <w:r>
        <w:rPr>
          <w:rFonts w:hint="eastAsia"/>
        </w:rPr>
        <w:br/>
      </w:r>
      <w:r>
        <w:rPr>
          <w:rFonts w:hint="eastAsia"/>
        </w:rPr>
        <w:t>　　　　一、汽车金融企业电商建设模式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五、汽车金融企业电商平台选择策略</w:t>
      </w:r>
      <w:r>
        <w:rPr>
          <w:rFonts w:hint="eastAsia"/>
        </w:rPr>
        <w:br/>
      </w:r>
      <w:r>
        <w:rPr>
          <w:rFonts w:hint="eastAsia"/>
        </w:rPr>
        <w:br/>
      </w:r>
      <w:r>
        <w:rPr>
          <w:rFonts w:hint="eastAsia"/>
        </w:rPr>
        <w:t>第六章 汽车金融行业电子商务运营模式分析</w:t>
      </w:r>
      <w:r>
        <w:rPr>
          <w:rFonts w:hint="eastAsia"/>
        </w:rPr>
        <w:br/>
      </w:r>
      <w:r>
        <w:rPr>
          <w:rFonts w:hint="eastAsia"/>
        </w:rPr>
        <w:t>　　第一节 汽车金融电子商务B2B模式分析</w:t>
      </w:r>
      <w:r>
        <w:rPr>
          <w:rFonts w:hint="eastAsia"/>
        </w:rPr>
        <w:br/>
      </w:r>
      <w:r>
        <w:rPr>
          <w:rFonts w:hint="eastAsia"/>
        </w:rPr>
        <w:t>　　　　一、汽车金融电子商务B2B市场概况</w:t>
      </w:r>
      <w:r>
        <w:rPr>
          <w:rFonts w:hint="eastAsia"/>
        </w:rPr>
        <w:br/>
      </w:r>
      <w:r>
        <w:rPr>
          <w:rFonts w:hint="eastAsia"/>
        </w:rPr>
        <w:t>　　　　二、汽车金融电子商务B2B盈利模式</w:t>
      </w:r>
      <w:r>
        <w:rPr>
          <w:rFonts w:hint="eastAsia"/>
        </w:rPr>
        <w:br/>
      </w:r>
      <w:r>
        <w:rPr>
          <w:rFonts w:hint="eastAsia"/>
        </w:rPr>
        <w:t>　　　　三、汽车金融电子商务B2B运营模式</w:t>
      </w:r>
      <w:r>
        <w:rPr>
          <w:rFonts w:hint="eastAsia"/>
        </w:rPr>
        <w:br/>
      </w:r>
      <w:r>
        <w:rPr>
          <w:rFonts w:hint="eastAsia"/>
        </w:rPr>
        <w:t>　　　　四、汽车金融电子商务B2B的供应链</w:t>
      </w:r>
      <w:r>
        <w:rPr>
          <w:rFonts w:hint="eastAsia"/>
        </w:rPr>
        <w:br/>
      </w:r>
      <w:r>
        <w:rPr>
          <w:rFonts w:hint="eastAsia"/>
        </w:rPr>
        <w:t>　　第二节 汽车金融电子商务B2C模式分析</w:t>
      </w:r>
      <w:r>
        <w:rPr>
          <w:rFonts w:hint="eastAsia"/>
        </w:rPr>
        <w:br/>
      </w:r>
      <w:r>
        <w:rPr>
          <w:rFonts w:hint="eastAsia"/>
        </w:rPr>
        <w:t>　　　　一、汽车金融电子商务B2C市场概况</w:t>
      </w:r>
      <w:r>
        <w:rPr>
          <w:rFonts w:hint="eastAsia"/>
        </w:rPr>
        <w:br/>
      </w:r>
      <w:r>
        <w:rPr>
          <w:rFonts w:hint="eastAsia"/>
        </w:rPr>
        <w:t>　　　　二、汽车金融电子商务B2C市场规模</w:t>
      </w:r>
      <w:r>
        <w:rPr>
          <w:rFonts w:hint="eastAsia"/>
        </w:rPr>
        <w:br/>
      </w:r>
      <w:r>
        <w:rPr>
          <w:rFonts w:hint="eastAsia"/>
        </w:rPr>
        <w:t>　　　　三、汽车金融电子商务B2C盈利模式</w:t>
      </w:r>
      <w:r>
        <w:rPr>
          <w:rFonts w:hint="eastAsia"/>
        </w:rPr>
        <w:br/>
      </w:r>
      <w:r>
        <w:rPr>
          <w:rFonts w:hint="eastAsia"/>
        </w:rPr>
        <w:t>　　　　四、汽车金融电子商务B2C物流模式</w:t>
      </w:r>
      <w:r>
        <w:rPr>
          <w:rFonts w:hint="eastAsia"/>
        </w:rPr>
        <w:br/>
      </w:r>
      <w:r>
        <w:rPr>
          <w:rFonts w:hint="eastAsia"/>
        </w:rPr>
        <w:t>　　　　五、汽车金融电商B2C物流模式选择</w:t>
      </w:r>
      <w:r>
        <w:rPr>
          <w:rFonts w:hint="eastAsia"/>
        </w:rPr>
        <w:br/>
      </w:r>
      <w:r>
        <w:rPr>
          <w:rFonts w:hint="eastAsia"/>
        </w:rPr>
        <w:t>　　第三节 汽车金融电子商务C2C模式分析</w:t>
      </w:r>
      <w:r>
        <w:rPr>
          <w:rFonts w:hint="eastAsia"/>
        </w:rPr>
        <w:br/>
      </w:r>
      <w:r>
        <w:rPr>
          <w:rFonts w:hint="eastAsia"/>
        </w:rPr>
        <w:t>　　　　一、汽车金融电子商务C2C市场概况</w:t>
      </w:r>
      <w:r>
        <w:rPr>
          <w:rFonts w:hint="eastAsia"/>
        </w:rPr>
        <w:br/>
      </w:r>
      <w:r>
        <w:rPr>
          <w:rFonts w:hint="eastAsia"/>
        </w:rPr>
        <w:t>　　　　二、汽车金融电子商务C2C盈利模式</w:t>
      </w:r>
      <w:r>
        <w:rPr>
          <w:rFonts w:hint="eastAsia"/>
        </w:rPr>
        <w:br/>
      </w:r>
      <w:r>
        <w:rPr>
          <w:rFonts w:hint="eastAsia"/>
        </w:rPr>
        <w:t>　　　　三、汽车金融电子商务C2C信用体系</w:t>
      </w:r>
      <w:r>
        <w:rPr>
          <w:rFonts w:hint="eastAsia"/>
        </w:rPr>
        <w:br/>
      </w:r>
      <w:r>
        <w:rPr>
          <w:rFonts w:hint="eastAsia"/>
        </w:rPr>
        <w:t>　　　　四、汽车金融电子商务C2C物流特征</w:t>
      </w:r>
      <w:r>
        <w:rPr>
          <w:rFonts w:hint="eastAsia"/>
        </w:rPr>
        <w:br/>
      </w:r>
      <w:r>
        <w:rPr>
          <w:rFonts w:hint="eastAsia"/>
        </w:rPr>
        <w:t>　　　　五、重点C2C电商企业发展分析</w:t>
      </w:r>
      <w:r>
        <w:rPr>
          <w:rFonts w:hint="eastAsia"/>
        </w:rPr>
        <w:br/>
      </w:r>
      <w:r>
        <w:rPr>
          <w:rFonts w:hint="eastAsia"/>
        </w:rPr>
        <w:t>　　第四节 汽车金融电子商务O2O模式分析</w:t>
      </w:r>
      <w:r>
        <w:rPr>
          <w:rFonts w:hint="eastAsia"/>
        </w:rPr>
        <w:br/>
      </w:r>
      <w:r>
        <w:rPr>
          <w:rFonts w:hint="eastAsia"/>
        </w:rPr>
        <w:t>　　　　一、汽车金融电子商务O2O市场概况</w:t>
      </w:r>
      <w:r>
        <w:rPr>
          <w:rFonts w:hint="eastAsia"/>
        </w:rPr>
        <w:br/>
      </w:r>
      <w:r>
        <w:rPr>
          <w:rFonts w:hint="eastAsia"/>
        </w:rPr>
        <w:t>　　　　二、汽车金融电子商务O2O优势分析</w:t>
      </w:r>
      <w:r>
        <w:rPr>
          <w:rFonts w:hint="eastAsia"/>
        </w:rPr>
        <w:br/>
      </w:r>
      <w:r>
        <w:rPr>
          <w:rFonts w:hint="eastAsia"/>
        </w:rPr>
        <w:t>　　　　三、汽车金融电子商务O2O营销模式</w:t>
      </w:r>
      <w:r>
        <w:rPr>
          <w:rFonts w:hint="eastAsia"/>
        </w:rPr>
        <w:br/>
      </w:r>
      <w:r>
        <w:rPr>
          <w:rFonts w:hint="eastAsia"/>
        </w:rPr>
        <w:t>　　　　四、汽车金融电子商务O2O潜在风险</w:t>
      </w:r>
      <w:r>
        <w:rPr>
          <w:rFonts w:hint="eastAsia"/>
        </w:rPr>
        <w:br/>
      </w:r>
      <w:r>
        <w:rPr>
          <w:rFonts w:hint="eastAsia"/>
        </w:rPr>
        <w:br/>
      </w:r>
      <w:r>
        <w:rPr>
          <w:rFonts w:hint="eastAsia"/>
        </w:rPr>
        <w:t>第七章 汽车金融主流网站平台比较及企业入驻选择</w:t>
      </w:r>
      <w:r>
        <w:rPr>
          <w:rFonts w:hint="eastAsia"/>
        </w:rPr>
        <w:br/>
      </w:r>
      <w:r>
        <w:rPr>
          <w:rFonts w:hint="eastAsia"/>
        </w:rPr>
        <w:t>　　第一节 网站A</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第二节 网站B</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第三节 网站C</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第四节 网站D</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第五节 网站E</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br/>
      </w:r>
      <w:r>
        <w:rPr>
          <w:rFonts w:hint="eastAsia"/>
        </w:rPr>
        <w:t>第八章 汽车金融企业进入互联网领域投资策略分析</w:t>
      </w:r>
      <w:r>
        <w:rPr>
          <w:rFonts w:hint="eastAsia"/>
        </w:rPr>
        <w:br/>
      </w:r>
      <w:r>
        <w:rPr>
          <w:rFonts w:hint="eastAsia"/>
        </w:rPr>
        <w:t>　　第一节 汽车金融企业电子商务市场投资要素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汽车金融企业转型电商物流投资分析</w:t>
      </w:r>
      <w:r>
        <w:rPr>
          <w:rFonts w:hint="eastAsia"/>
        </w:rPr>
        <w:br/>
      </w:r>
      <w:r>
        <w:rPr>
          <w:rFonts w:hint="eastAsia"/>
        </w:rPr>
        <w:t>　　　　一、汽车金融企业电商自建物流分析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二、汽车金融企业电商外包物流分析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第三节 中⋅智林 汽车金融企业电商市场策略分析</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2019-2024年我国移动网民规模及增长速度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传统汽车金融消费存在的“痛点”</w:t>
      </w:r>
      <w:r>
        <w:rPr>
          <w:rFonts w:hint="eastAsia"/>
        </w:rPr>
        <w:br/>
      </w:r>
      <w:r>
        <w:rPr>
          <w:rFonts w:hint="eastAsia"/>
        </w:rPr>
        <w:t>　　图表 汽车金融电子商务重构供应链流程</w:t>
      </w:r>
      <w:r>
        <w:rPr>
          <w:rFonts w:hint="eastAsia"/>
        </w:rPr>
        <w:br/>
      </w:r>
      <w:r>
        <w:rPr>
          <w:rFonts w:hint="eastAsia"/>
        </w:rPr>
        <w:t>　　图表 中国电商相关政策汇总</w:t>
      </w:r>
      <w:r>
        <w:rPr>
          <w:rFonts w:hint="eastAsia"/>
        </w:rPr>
        <w:br/>
      </w:r>
      <w:r>
        <w:rPr>
          <w:rFonts w:hint="eastAsia"/>
        </w:rPr>
        <w:t>　　图表 2019-2024年汽车金融电商交易规模趋势图</w:t>
      </w:r>
      <w:r>
        <w:rPr>
          <w:rFonts w:hint="eastAsia"/>
        </w:rPr>
        <w:br/>
      </w:r>
      <w:r>
        <w:rPr>
          <w:rFonts w:hint="eastAsia"/>
        </w:rPr>
        <w:t>　　图表 2019-2024年汽车金融电商市场渗透率趋势图</w:t>
      </w:r>
      <w:r>
        <w:rPr>
          <w:rFonts w:hint="eastAsia"/>
        </w:rPr>
        <w:br/>
      </w:r>
      <w:r>
        <w:rPr>
          <w:rFonts w:hint="eastAsia"/>
        </w:rPr>
        <w:t>　　图表 2024-2030年汽车金融电商交易规模预测趋势图</w:t>
      </w:r>
      <w:r>
        <w:rPr>
          <w:rFonts w:hint="eastAsia"/>
        </w:rPr>
        <w:br/>
      </w:r>
      <w:r>
        <w:rPr>
          <w:rFonts w:hint="eastAsia"/>
        </w:rPr>
        <w:t>　　图表 2024-2030年汽车金融电商市场渗透率预测趋势图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bc7d164d643ec" w:history="1">
        <w:r>
          <w:rPr>
            <w:rStyle w:val="Hyperlink"/>
          </w:rPr>
          <w:t>2024-2030年中国汽车金融市场深度调查研究与发展趋势分析报告</w:t>
        </w:r>
      </w:hyperlink>
      <w:r>
        <w:rPr>
          <w:color w:val="C00000"/>
        </w:rPr>
        <w:t>》，报告编号：</w:t>
      </w:r>
      <w:r>
        <w:rPr>
          <w:rFonts w:hint="eastAsia"/>
          <w:color w:val="C00000"/>
        </w:rPr>
        <w:t>2353668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bc7d164d643ec" w:history="1">
        <w:r>
          <w:rPr>
            <w:rStyle w:val="Hyperlink"/>
          </w:rPr>
          <w:t>https://www.20087.com/8/66/QiCheJinRongHangYeXianZhuangYuFa.html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bffb24d254897" w:history="1">
      <w:r>
        <w:rPr>
          <w:rStyle w:val="Hyperlink"/>
        </w:rPr>
        <w:t>2024-2030年中国汽车金融市场深度调查研究与发展趋势分析报告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CheJinRongHangYeXianZhuangYuFa.html" TargetMode="External" Id="Rad2bc7d164d643ec" /></Relationships>
</file>

<file path=word/_rels/header2.xml.rels>&#65279;<?xml version="1.0" encoding="utf-8"?><Relationships xmlns="http://schemas.openxmlformats.org/package/2006/relationships"><Relationship Type="http://schemas.openxmlformats.org/officeDocument/2006/relationships/hyperlink" Target="https://www.20087.com/8/66/QiCheJinRongHangYeXianZhuangYuFa.html" TargetMode="External" Id="R5a7bffb24d25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2024-04-05T06:56:00Z</dcterms:created>
  <dcterms:modified xsi:type="dcterms:W3CDTF">2024-04-05T07:56:00Z</dcterms:modified>
  <dc:subject>2024-2030年中国汽车金融市场深度调查研究与发展趋势分析报告</dc:subject>
  <dc:title>2024-2030年中国汽车金融市场深度调查研究与发展趋势分析报告</dc:title>
  <cp:keywords>2024-2030年中国汽车金融市场深度调查研究与发展趋势分析报告</cp:keywords>
  <dc:description>2024-2030年中国汽车金融市场深度调查研究与发展趋势分析报告</dc:description>
</cp:coreProperties>
</file>