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d2ebed2a14dc8" w:history="1">
              <w:r>
                <w:rPr>
                  <w:rStyle w:val="Hyperlink"/>
                </w:rPr>
                <w:t>2026-2032年中国航空工装行业发展研究分析与市场前景预测报告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d2ebed2a14dc8" w:history="1">
              <w:r>
                <w:rPr>
                  <w:rStyle w:val="Hyperlink"/>
                </w:rPr>
                <w:t>2026-2032年中国航空工装行业发展研究分析与市场前景预测报告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d2ebed2a14dc8" w:history="1">
                <w:r>
                  <w:rPr>
                    <w:rStyle w:val="Hyperlink"/>
                  </w:rPr>
                  <w:t>https://www.20087.com/8/26/HangKongGongZhuangFaZhanXianZhuangQianJing.html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工装是用于飞机制造、维修、检测、装配等环节的专用工具与装备，包括夹具、量具、测试平台、定位装置、铆接设备等多种类型，具备高精度、高稳定性与高度定制化特点，广泛应用于军用航空、民用飞机、无人机等领域。目前，航空工装行业已形成较为完整的研发与制造体系，行业内主要企业依托CAD/CAM一体化设计、数控加工中心、三维扫描测量等先进技术，提升产品的适配性与制造精度。部分高端产品已实现与主机厂同步开发，支撑国产大飞机、直升机、通用航空器等项目的推进。然而，行业内仍存在核心技术受制于人、标准体系不统一、研发投入不足、人才储备有限等问题，制约行业发展速度与自主创新能力。</w:t>
      </w:r>
      <w:r>
        <w:rPr>
          <w:rFonts w:hint="eastAsia"/>
        </w:rPr>
        <w:br/>
      </w:r>
      <w:r>
        <w:rPr>
          <w:rFonts w:hint="eastAsia"/>
        </w:rPr>
        <w:t>　　未来，航空工装行业将围绕数字化设计、柔性制造、智能检测、协同开发等方面持续突破，以适应航空装备制造向高精度、模块化、快速迭代方向发展的趋势。随着增材制造（3D打印）、虚拟仿真、数字孪生等技术的应用，航空工装将在缩短研发周期、降低试错成本与提升复杂结构适配能力方面取得进展。同时，行业将进一步推动智能制造单元与自动化装配系统的集成，提升工装设备的自适应调节与在线监测能力，增强装配效率与质量可控性。标准化与模块化设计理念将成为主流，推动建立统一的技术规范与互换性体系，提升供应链协同效率。此外，随着国产商用飞机、支线客机与无人机产业的快速发展，航空工装在整机制造与维修保障领域的国产替代空间将持续扩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8d2ebed2a14dc8" w:history="1">
        <w:r>
          <w:rPr>
            <w:rStyle w:val="Hyperlink"/>
          </w:rPr>
          <w:t>2026-2032年中国航空工装行业发展研究分析与市场前景预测报告</w:t>
        </w:r>
      </w:hyperlink>
      <w:r>
        <w:rPr>
          <w:rFonts w:hint="eastAsia"/>
        </w:rPr>
        <w:t>基于统计局、相关行业协会及科研机构的详实数据，系统分析航空工装行业发展现状，涵盖航空工装市场规模、竞争格局、技术发展及消费需求等核心要素，评估航空工装重点企业经营策略与市场表现。通过研究航空工装产业链结构和政策环境，对航空工装行业发展趋势作出科学预测，指出航空工装市场机遇与潜在风险。报告采用图表与数据相结合的形式，为航空工装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航空工装行业界定及应用领域</w:t>
      </w:r>
      <w:r>
        <w:rPr>
          <w:rFonts w:hint="eastAsia"/>
        </w:rPr>
        <w:br/>
      </w:r>
      <w:r>
        <w:rPr>
          <w:rFonts w:hint="eastAsia"/>
        </w:rPr>
        <w:t>　　第一节 航空工装行业定义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航空工装主要应用领域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2025-2026年航空工装行业技术发展现状及趋势分析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国内外航空工装行业技术差异与原因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全球航空工装行业市场调研分析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全球航空工装行业经济环境分析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全球航空工装市场总体情况分析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一、全球航空工装行业的发展特点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二、全球航空工装市场结构</w:t>
      </w:r>
      <w:r>
        <w:rPr>
          <w:rFonts w:hint="eastAsia"/>
        </w:rPr>
        <w:br/>
      </w:r>
      <w:r>
        <w:rPr>
          <w:rFonts w:hint="eastAsia"/>
        </w:rPr>
        <w:t>　　　　三、全球航空工装行业竞争格局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全球主要国家（地区）航空工装市场分析</w:t>
      </w:r>
      <w:r>
        <w:rPr>
          <w:rFonts w:hint="eastAsia"/>
        </w:rPr>
        <w:br/>
      </w:r>
      <w:r>
        <w:rPr>
          <w:rFonts w:hint="eastAsia"/>
        </w:rPr>
        <w:t>　　第四节 2026-2032年全球航空工装行业发展趋势预测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航空工装行业发展环境分析</w:t>
      </w:r>
      <w:r>
        <w:rPr>
          <w:rFonts w:hint="eastAsia"/>
        </w:rPr>
        <w:br/>
      </w:r>
      <w:r>
        <w:rPr>
          <w:rFonts w:hint="eastAsia"/>
        </w:rPr>
        <w:t>　　第一节 航空工装行业环境分析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航空工装行业相关政策、法规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中国航空工装行业供给、需求分析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2025年中国航空工装市场现状</w:t>
      </w:r>
      <w:r>
        <w:rPr>
          <w:rFonts w:hint="eastAsia"/>
        </w:rPr>
        <w:br/>
      </w:r>
      <w:r>
        <w:rPr>
          <w:rFonts w:hint="eastAsia"/>
        </w:rPr>
        <w:t>　　第二节 中国航空工装行业产量情况分析及预测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一、航空工装总体产能规模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、2020-2025年中国航空工装行业产量统计分析</w:t>
      </w:r>
      <w:r>
        <w:rPr>
          <w:rFonts w:hint="eastAsia"/>
        </w:rPr>
        <w:br/>
      </w:r>
      <w:r>
        <w:rPr>
          <w:rFonts w:hint="eastAsia"/>
        </w:rPr>
        <w:t>　　　　三、航空工装生产区域分布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四、2026-2032年中国航空工装行业产量预测分析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中国航空工装市场需求分析及预测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一、中国航空工装市场需求特点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二、2020-2025年中国航空工装市场需求统计</w:t>
      </w:r>
      <w:r>
        <w:rPr>
          <w:rFonts w:hint="eastAsia"/>
        </w:rPr>
        <w:br/>
      </w:r>
      <w:r>
        <w:rPr>
          <w:rFonts w:hint="eastAsia"/>
        </w:rPr>
        <w:t>　　　　三、航空工装市场饱和度</w:t>
      </w:r>
      <w:r>
        <w:rPr>
          <w:rFonts w:hint="eastAsia"/>
        </w:rPr>
        <w:br/>
      </w:r>
      <w:r>
        <w:rPr>
          <w:rFonts w:hint="eastAsia"/>
        </w:rPr>
        <w:t>　　　　四、影响航空工装市场需求的因素</w:t>
      </w:r>
      <w:r>
        <w:rPr>
          <w:rFonts w:hint="eastAsia"/>
        </w:rPr>
        <w:br/>
      </w:r>
      <w:r>
        <w:rPr>
          <w:rFonts w:hint="eastAsia"/>
        </w:rPr>
        <w:t>　　　　五、航空工装市场潜力分析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六、2026-2032年中国航空工装市场需求预测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中国航空工装行业进出口分析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一、2020-2025年航空工装进口量及增速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三、2026-2032年航空工装进口量及增速预测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一、2020-2025年航空工装出口量及增速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三、2026-2032年航空工装出口量及增速预测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中国航空工装行业重点地区调研分析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一、中国航空工装行业区域市场分布情况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二、**地区航空工装行业市场需求规模情况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三、**地区航空工装行业市场需求规模情况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四、**地区航空工装行业市场需求规模情况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五、**地区航空工装行业市场需求规模情况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六、**地区航空工装行业市场需求规模情况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中国航空工装细分行业调研</w:t>
      </w:r>
      <w:r>
        <w:rPr>
          <w:rFonts w:hint="eastAsia"/>
        </w:rPr>
        <w:br/>
      </w:r>
      <w:r>
        <w:rPr>
          <w:rFonts w:hint="eastAsia"/>
        </w:rPr>
        <w:t>　　第一节 主要航空工装细分行业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中国航空工装企业营销及发展建议</w:t>
      </w:r>
      <w:r>
        <w:rPr>
          <w:rFonts w:hint="eastAsia"/>
        </w:rPr>
        <w:br/>
      </w:r>
      <w:r>
        <w:rPr>
          <w:rFonts w:hint="eastAsia"/>
        </w:rPr>
        <w:t>　　第一节 航空工装企业营销策略分析及建议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航空工装企业营销策略分析</w:t>
      </w:r>
      <w:r>
        <w:rPr>
          <w:rFonts w:hint="eastAsia"/>
        </w:rPr>
        <w:br/>
      </w:r>
      <w:r>
        <w:rPr>
          <w:rFonts w:hint="eastAsia"/>
        </w:rPr>
        <w:t>　　　　一、航空工装企业营销策略</w:t>
      </w:r>
      <w:r>
        <w:rPr>
          <w:rFonts w:hint="eastAsia"/>
        </w:rPr>
        <w:br/>
      </w:r>
      <w:r>
        <w:rPr>
          <w:rFonts w:hint="eastAsia"/>
        </w:rPr>
        <w:t>　　　　二、航空工装企业经验借鉴</w:t>
      </w:r>
      <w:r>
        <w:rPr>
          <w:rFonts w:hint="eastAsia"/>
        </w:rPr>
        <w:br/>
      </w:r>
      <w:r>
        <w:rPr>
          <w:rFonts w:hint="eastAsia"/>
        </w:rPr>
        <w:t>　　第三节 航空工装企业营销模式演化与创新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航空工装企业经营发展分析及建议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一、航空工装企业存在的问题</w:t>
      </w:r>
      <w:r>
        <w:rPr>
          <w:rFonts w:hint="eastAsia"/>
        </w:rPr>
        <w:br/>
      </w:r>
      <w:r>
        <w:rPr>
          <w:rFonts w:hint="eastAsia"/>
        </w:rPr>
        <w:t>　　　　二、航空工装企业应对的策略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航空工装行业发展趋势及投资风险预警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2026年航空工装市场前景分析</w:t>
      </w:r>
      <w:r>
        <w:rPr>
          <w:rFonts w:hint="eastAsia"/>
        </w:rPr>
        <w:br/>
      </w:r>
      <w:r>
        <w:rPr>
          <w:rFonts w:hint="eastAsia"/>
        </w:rPr>
        <w:t>　　第二节 2026年航空工装行业发展趋势预测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影响航空工装行业发展的主要因素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一、2026年影响航空工装行业运行的有利因素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二、2026年影响航空工装行业运行的稳定因素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三、2026年影响航空工装行业运行的不利因素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四、2026年我国航空工装行业发展面临的挑战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五、2026年我国航空工装行业发展面临的机遇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专家对航空工装行业投资风险预警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一、2026-2032年航空工装行业市场风险及控制策略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二、2026-2032年航空工装行业政策风险及控制策略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三、2026-2032年航空工装行业经营风险及控制策略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四、2026-2032年航空工装同业竞争风险及控制策略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五、2026-2032年航空工装行业其他风险及控制策略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航空工装行业投资战略研究</w:t>
      </w:r>
      <w:r>
        <w:rPr>
          <w:rFonts w:hint="eastAsia"/>
        </w:rPr>
        <w:br/>
      </w:r>
      <w:r>
        <w:rPr>
          <w:rFonts w:hint="eastAsia"/>
        </w:rPr>
        <w:t>　　第一节 航空工装行业发展战略研究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对我国航空工装品牌的战略思考</w:t>
      </w:r>
      <w:r>
        <w:rPr>
          <w:rFonts w:hint="eastAsia"/>
        </w:rPr>
        <w:br/>
      </w:r>
      <w:r>
        <w:rPr>
          <w:rFonts w:hint="eastAsia"/>
        </w:rPr>
        <w:t>　　　　一、航空工装品牌的重要性</w:t>
      </w:r>
      <w:r>
        <w:rPr>
          <w:rFonts w:hint="eastAsia"/>
        </w:rPr>
        <w:br/>
      </w:r>
      <w:r>
        <w:rPr>
          <w:rFonts w:hint="eastAsia"/>
        </w:rPr>
        <w:t>　　　　二、航空工装实施品牌战略的意义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三、航空工装企业品牌的现状分析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四、我国航空工装企业的品牌战略</w:t>
      </w:r>
      <w:r>
        <w:rPr>
          <w:rFonts w:hint="eastAsia"/>
        </w:rPr>
        <w:br/>
      </w:r>
      <w:r>
        <w:rPr>
          <w:rFonts w:hint="eastAsia"/>
        </w:rPr>
        <w:t>　　　　五、航空工装品牌战略管理的策略</w:t>
      </w:r>
      <w:r>
        <w:rPr>
          <w:rFonts w:hint="eastAsia"/>
        </w:rPr>
        <w:br/>
      </w:r>
      <w:r>
        <w:rPr>
          <w:rFonts w:hint="eastAsia"/>
        </w:rPr>
        <w:t>　　第三节 航空工装经营策略分析</w:t>
      </w:r>
      <w:r>
        <w:rPr>
          <w:rFonts w:hint="eastAsia"/>
        </w:rPr>
        <w:br/>
      </w:r>
      <w:r>
        <w:rPr>
          <w:rFonts w:hint="eastAsia"/>
        </w:rPr>
        <w:t>　　　　一、航空工装市场细分策略</w:t>
      </w:r>
      <w:r>
        <w:rPr>
          <w:rFonts w:hint="eastAsia"/>
        </w:rPr>
        <w:br/>
      </w:r>
      <w:r>
        <w:rPr>
          <w:rFonts w:hint="eastAsia"/>
        </w:rPr>
        <w:t>　　　　二、航空工装市场创新策略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四、航空工装新产品差异化战略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中-智-林-－航空工装行业投资战略研究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一、2026-2032年航空工装行业投资战略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航空工装行业类别</w:t>
      </w:r>
      <w:r>
        <w:rPr>
          <w:rFonts w:hint="eastAsia"/>
        </w:rPr>
        <w:br/>
      </w:r>
      <w:r>
        <w:rPr>
          <w:rFonts w:hint="eastAsia"/>
        </w:rPr>
        <w:t>　　图表 航空工装行业产业链调研</w:t>
      </w:r>
      <w:r>
        <w:rPr>
          <w:rFonts w:hint="eastAsia"/>
        </w:rPr>
        <w:br/>
      </w:r>
      <w:r>
        <w:rPr>
          <w:rFonts w:hint="eastAsia"/>
        </w:rPr>
        <w:t>　　图表 航空工装行业现状</w:t>
      </w:r>
      <w:r>
        <w:rPr>
          <w:rFonts w:hint="eastAsia"/>
        </w:rPr>
        <w:br/>
      </w:r>
      <w:r>
        <w:rPr>
          <w:rFonts w:hint="eastAsia"/>
        </w:rPr>
        <w:t>　　图表 航空工装行业标准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2020-2025年中国航空工装行业市场规模</w:t>
      </w:r>
      <w:r>
        <w:rPr>
          <w:rFonts w:hint="eastAsia"/>
        </w:rPr>
        <w:br/>
      </w:r>
      <w:r>
        <w:rPr>
          <w:rFonts w:hint="eastAsia"/>
        </w:rPr>
        <w:t>　　图表 2026年中国航空工装行业产能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2020-2025年中国航空工装行业产量统计</w:t>
      </w:r>
      <w:r>
        <w:rPr>
          <w:rFonts w:hint="eastAsia"/>
        </w:rPr>
        <w:br/>
      </w:r>
      <w:r>
        <w:rPr>
          <w:rFonts w:hint="eastAsia"/>
        </w:rPr>
        <w:t>　　图表 航空工装行业动态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2020-2025年中国航空工装市场需求量</w:t>
      </w:r>
      <w:r>
        <w:rPr>
          <w:rFonts w:hint="eastAsia"/>
        </w:rPr>
        <w:br/>
      </w:r>
      <w:r>
        <w:rPr>
          <w:rFonts w:hint="eastAsia"/>
        </w:rPr>
        <w:t>　　图表 2026年中国航空工装行业需求区域调研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2020-2025年中国航空工装行情</w:t>
      </w:r>
      <w:r>
        <w:rPr>
          <w:rFonts w:hint="eastAsia"/>
        </w:rPr>
        <w:br/>
      </w:r>
      <w:r>
        <w:rPr>
          <w:rFonts w:hint="eastAsia"/>
        </w:rPr>
        <w:t>　　图表 2020-2025年中国航空工装价格走势图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2020-2025年中国航空工装行业销售收入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2020-2025年中国航空工装行业盈利情况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2020-2025年中国航空工装行业利润总额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2020-2025年中国航空工装进口统计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2020-2025年中国航空工装出口统计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2020-2025年中国航空工装行业企业数量统计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**地区航空工装市场规模</w:t>
      </w:r>
      <w:r>
        <w:rPr>
          <w:rFonts w:hint="eastAsia"/>
        </w:rPr>
        <w:br/>
      </w:r>
      <w:r>
        <w:rPr>
          <w:rFonts w:hint="eastAsia"/>
        </w:rPr>
        <w:t>　　图表 **地区航空工装行业市场需求</w:t>
      </w:r>
      <w:r>
        <w:rPr>
          <w:rFonts w:hint="eastAsia"/>
        </w:rPr>
        <w:br/>
      </w:r>
      <w:r>
        <w:rPr>
          <w:rFonts w:hint="eastAsia"/>
        </w:rPr>
        <w:t>　　图表 **地区航空工装市场调研</w:t>
      </w:r>
      <w:r>
        <w:rPr>
          <w:rFonts w:hint="eastAsia"/>
        </w:rPr>
        <w:br/>
      </w:r>
      <w:r>
        <w:rPr>
          <w:rFonts w:hint="eastAsia"/>
        </w:rPr>
        <w:t>　　图表 **地区航空工装行业市场需求分析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**地区航空工装市场规模</w:t>
      </w:r>
      <w:r>
        <w:rPr>
          <w:rFonts w:hint="eastAsia"/>
        </w:rPr>
        <w:br/>
      </w:r>
      <w:r>
        <w:rPr>
          <w:rFonts w:hint="eastAsia"/>
        </w:rPr>
        <w:t>　　图表 **地区航空工装行业市场需求</w:t>
      </w:r>
      <w:r>
        <w:rPr>
          <w:rFonts w:hint="eastAsia"/>
        </w:rPr>
        <w:br/>
      </w:r>
      <w:r>
        <w:rPr>
          <w:rFonts w:hint="eastAsia"/>
        </w:rPr>
        <w:t>　　图表 **地区航空工装市场调研</w:t>
      </w:r>
      <w:r>
        <w:rPr>
          <w:rFonts w:hint="eastAsia"/>
        </w:rPr>
        <w:br/>
      </w:r>
      <w:r>
        <w:rPr>
          <w:rFonts w:hint="eastAsia"/>
        </w:rPr>
        <w:t>　　图表 **地区航空工装行业市场需求分析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航空工装行业竞争对手分析</w:t>
      </w:r>
      <w:r>
        <w:rPr>
          <w:rFonts w:hint="eastAsia"/>
        </w:rPr>
        <w:br/>
      </w:r>
      <w:r>
        <w:rPr>
          <w:rFonts w:hint="eastAsia"/>
        </w:rPr>
        <w:t>　　图表 航空工装重点企业（一）基本信息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2026-2032年中国航空工装行业产能预测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2026-2032年中国航空工装市场需求预测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2026-2032年中国航空工装行业市场规模预测</w:t>
      </w:r>
      <w:r>
        <w:rPr>
          <w:rFonts w:hint="eastAsia"/>
        </w:rPr>
        <w:br/>
      </w:r>
      <w:r>
        <w:rPr>
          <w:rFonts w:hint="eastAsia"/>
        </w:rPr>
        <w:t>　　图表 航空工装行业准入条件</w:t>
      </w:r>
      <w:r>
        <w:rPr>
          <w:rFonts w:hint="eastAsia"/>
        </w:rPr>
        <w:br/>
      </w:r>
      <w:r>
        <w:rPr>
          <w:rFonts w:hint="eastAsia"/>
        </w:rPr>
        <w:t>　　图表 2026年中国航空工装市场前景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2026-2032年中国航空工装行业信息化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2026-2032年中国航空工装行业风险分析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2026-2032年中国航空工装行业发展趋势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d2ebed2a14dc8" w:history="1">
        <w:r>
          <w:rPr>
            <w:rStyle w:val="Hyperlink"/>
          </w:rPr>
          <w:t>2026-2032年中国航空工装行业发展研究分析与市场前景预测报告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d2ebed2a14dc8" w:history="1">
        <w:r>
          <w:rPr>
            <w:rStyle w:val="Hyperlink"/>
          </w:rPr>
          <w:t>https://www.20087.com/8/26/HangKongGongZhuangFaZhanXianZhuangQianJing.html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工装是什么意思、航空工装的现状与发展、航服和空乘的区别、航空工装零部件自动化方案、航空工作服图片、航空工装夹具、2025年空姐录取分数线、航空工装检验标准是什么、航空公司招聘笔试真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bf03754664b82" w:history="1">
      <w:r>
        <w:rPr>
          <w:rStyle w:val="Hyperlink"/>
        </w:rPr>
        <w:t>2026-2032年中国航空工装行业发展研究分析与市场前景预测报告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angKongGongZhuangFaZhanXianZhuangQianJing.html" TargetMode="External" Id="R578d2ebed2a1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angKongGongZhuangFaZhanXianZhuangQianJing.html" TargetMode="External" Id="Rf87bf0375466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2025-12-30T04:13:41Z</dcterms:created>
  <dcterms:modified xsi:type="dcterms:W3CDTF">2025-12-30T05:13:41Z</dcterms:modified>
  <dc:subject>2026-2032年中国航空工装行业发展研究分析与市场前景预测报告</dc:subject>
  <dc:title>2026-2032年中国航空工装行业发展研究分析与市场前景预测报告</dc:title>
  <cp:keywords>2026-2032年中国航空工装行业发展研究分析与市场前景预测报告</cp:keywords>
  <dc:description>2026-2032年中国航空工装行业发展研究分析与市场前景预测报告</dc:description>
</cp:coreProperties>
</file>