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8dafa80a34889" w:history="1">
              <w:r>
                <w:rPr>
                  <w:rStyle w:val="Hyperlink"/>
                </w:rPr>
                <w:t>2025-2031年中国工程抢险车市场现状与行业前景分析报告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8dafa80a34889" w:history="1">
              <w:r>
                <w:rPr>
                  <w:rStyle w:val="Hyperlink"/>
                </w:rPr>
                <w:t>2025-2031年中国工程抢险车市场现状与行业前景分析报告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8dafa80a34889" w:history="1">
                <w:r>
                  <w:rPr>
                    <w:rStyle w:val="Hyperlink"/>
                  </w:rPr>
                  <w:t>https://www.20087.com/9/16/GongChengQiangXianCheFaZhanXianZhuangQianJing.html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抢险车是用于快速响应自然灾害或事故现场的专业车辆，装备有各种救援工具和设备。近年来，随着应急管理体系的不断完善和技术的进步，工程抢险车的性能和功能得到了显著提升。目前，工程抢险车不仅在车辆设计上注重机动性和可靠性，还配备了先进的通讯系统和救援工具，能够有效地执行救援任务。同时，随着物联网技术的应用，车辆的远程监控和调度能力也得到了增强。</w:t>
      </w:r>
      <w:r>
        <w:rPr>
          <w:rFonts w:hint="eastAsia"/>
        </w:rPr>
        <w:br/>
      </w:r>
      <w:r>
        <w:rPr>
          <w:rFonts w:hint="eastAsia"/>
        </w:rPr>
        <w:t>　　未来，工程抢险车将朝着更加智能化和多功能化的方向发展。随着人工智能和大数据技术的应用，工程抢险车将具备更高的自主决策能力，能够在复杂环境中进行精准定位和导航。同时，为了提高救援效率，车辆将集成更多类型的救援设备，如无人机和机器人，以扩大作业范围。此外，为了适应不同的气候条件和地理环境，车辆的设计将更加注重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8dafa80a34889" w:history="1">
        <w:r>
          <w:rPr>
            <w:rStyle w:val="Hyperlink"/>
          </w:rPr>
          <w:t>2025-2031年中国工程抢险车市场现状与行业前景分析报告</w:t>
        </w:r>
      </w:hyperlink>
      <w:r>
        <w:rPr>
          <w:rFonts w:hint="eastAsia"/>
        </w:rPr>
        <w:t>》通过详实的数据分析，全面解析了工程抢险车行业的市场规模、需求动态及价格趋势，深入探讨了工程抢险车产业链上下游的协同关系与竞争格局变化。报告对工程抢险车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抢险车行业的未来发展方向，并针对潜在风险提出了切实可行的应对策略。报告为工程抢险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工程抢险车行业界定及应用</w:t>
      </w:r>
      <w:r>
        <w:rPr>
          <w:rFonts w:hint="eastAsia"/>
        </w:rPr>
        <w:br/>
      </w:r>
      <w:r>
        <w:rPr>
          <w:rFonts w:hint="eastAsia"/>
        </w:rPr>
        <w:t>　　第一节 工程抢险车行业定义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工程抢险车主要应用领域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2024-2025年全球工程抢险车行业发展状况分析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2024-2025年全球工程抢险车行业运行概况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2019-2024年全球工程抢险车行业市场规模分析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全球主要地区工程抢险车行业运行情况分析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2025-2031年全球工程抢险车行业发展趋势预测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2024-2025年中国工程抢险车发展环境分析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工程抢险车行业相关政策、标准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工程抢险车行业相关发展规划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2024-2025年中国工程抢险车行业现状调研分析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中国工程抢险车行业发展现状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一、2024-2025年工程抢险车行业品牌发展现状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二、2024-2025年工程抢险车行业需求市场现状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三、2024-2025年工程抢险车市场需求层次分析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四、2024-2025年中国工程抢险车市场走向分析</w:t>
      </w:r>
      <w:r>
        <w:rPr>
          <w:rFonts w:hint="eastAsia"/>
        </w:rPr>
        <w:br/>
      </w:r>
      <w:r>
        <w:rPr>
          <w:rFonts w:hint="eastAsia"/>
        </w:rPr>
        <w:t>　　第二节 中国工程抢险车产品技术分析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一、2024-2025年工程抢险车产品技术变化特点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二、2024-2025年工程抢险车产品市场的新技术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三、2024-2025年工程抢险车产品市场现状分析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中国工程抢险车行业存在的问题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一、2024-2025年工程抢险车产品市场存在的主要问题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二、2024-2025年国内工程抢险车产品市场的三大瓶颈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三、2024-2025年工程抢险车产品市场遭遇的规模难题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对中国工程抢险车市场的分析及思考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一、工程抢险车市场特点</w:t>
      </w:r>
      <w:r>
        <w:rPr>
          <w:rFonts w:hint="eastAsia"/>
        </w:rPr>
        <w:br/>
      </w:r>
      <w:r>
        <w:rPr>
          <w:rFonts w:hint="eastAsia"/>
        </w:rPr>
        <w:t>　　　　二、工程抢险车市场分析</w:t>
      </w:r>
      <w:r>
        <w:rPr>
          <w:rFonts w:hint="eastAsia"/>
        </w:rPr>
        <w:br/>
      </w:r>
      <w:r>
        <w:rPr>
          <w:rFonts w:hint="eastAsia"/>
        </w:rPr>
        <w:t>　　　　三、工程抢险车市场变化的方向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四、中国工程抢险车行业发展的新思路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五、对中国工程抢险车行业发展的思考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中国工程抢险车行业市场供需现状调研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2024-2025年中国工程抢险车市场现状分析</w:t>
      </w:r>
      <w:r>
        <w:rPr>
          <w:rFonts w:hint="eastAsia"/>
        </w:rPr>
        <w:br/>
      </w:r>
      <w:r>
        <w:rPr>
          <w:rFonts w:hint="eastAsia"/>
        </w:rPr>
        <w:t>　　第二节 中国工程抢险车行业产量情况分析及预测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一、工程抢险车总体产能规模</w:t>
      </w:r>
      <w:r>
        <w:rPr>
          <w:rFonts w:hint="eastAsia"/>
        </w:rPr>
        <w:br/>
      </w:r>
      <w:r>
        <w:rPr>
          <w:rFonts w:hint="eastAsia"/>
        </w:rPr>
        <w:t>　　　　二、工程抢险车生产区域分布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三、2019-2024年中国工程抢险车产量统计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四、2025-2031年中国工程抢险车产量预测</w:t>
      </w:r>
      <w:r>
        <w:rPr>
          <w:rFonts w:hint="eastAsia"/>
        </w:rPr>
        <w:br/>
      </w:r>
      <w:r>
        <w:rPr>
          <w:rFonts w:hint="eastAsia"/>
        </w:rPr>
        <w:t>　　第三节 中国工程抢险车市场需求分析及预测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一、中国工程抢险车市场需求特点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二、2019-2024年中国工程抢险车市场需求量统计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三、2025-2031年中国工程抢险车市场需求量预测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中国工程抢险车价格趋势分析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一、2019-2024年中国工程抢险车市场价格趋势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二、2025-2031年中国工程抢险车市场价格走势预测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中国工程抢险车进出口分析</w:t>
      </w:r>
      <w:r>
        <w:rPr>
          <w:rFonts w:hint="eastAsia"/>
        </w:rPr>
        <w:br/>
      </w:r>
      <w:r>
        <w:rPr>
          <w:rFonts w:hint="eastAsia"/>
        </w:rPr>
        <w:t>　　第一节 工程抢险车进口情况分析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工程抢险车出口情况分析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影响工程抢险车进出口因素分析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中国工程抢险车行业主要指标监测分析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2019-2024年中国工程抢险车行业规模情况分析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2019-2024年中国工程抢险车行业财务能力分析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2024-2025年工程抢险车行业细分产品调研</w:t>
      </w:r>
      <w:r>
        <w:rPr>
          <w:rFonts w:hint="eastAsia"/>
        </w:rPr>
        <w:br/>
      </w:r>
      <w:r>
        <w:rPr>
          <w:rFonts w:hint="eastAsia"/>
        </w:rPr>
        <w:t>　　第一节 工程抢险车细分产品结构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2024-2025年工程抢险车行业上下游发展情况分析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工程抢险车行业上游产业发展分析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工程抢险车行业下游产业发展分析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中国工程抢险车行业重点地区发展分析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2024-2025年工程抢险车行业重点区域市场结构调研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**地区工程抢险车市场容量分析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**地区工程抢险车市场容量分析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**地区工程抢险车市场容量分析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**地区工程抢险车市场容量分析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**地区工程抢险车市场容量分析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工程抢险车行业重点企业竞争力分析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三、企业工程抢险车经营状况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三、企业工程抢险车经营状况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三、企业工程抢险车经营状况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三、企业工程抢险车经营状况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三、企业工程抢险车经营状况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三、企业工程抢险车经营状况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2024-2025年工程抢险车行业企业经营策略研究分析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工程抢险车企业多样化经营策略分析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一、工程抢险车企业多样化经营情况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二、现行工程抢险车行业多样化经营的方向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大型工程抢险车企业集团未来发展策略分析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对中小工程抢险车企业生产经营的建议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2024-2025年工程抢险车行业前景及投资风险预警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2025年工程抢险车市场前景分析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2025年工程抢险车行业发展趋势预测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影响工程抢险车行业发展的主要因素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一、2025年影响工程抢险车行业运行的有利因素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二、2025年影响工程抢险车行业运行的稳定因素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三、2025年影响工程抢险车行业运行的不利因素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四、2025年中国工程抢险车行业发展面临的挑战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五、2025年中国工程抢险车行业发展面临的机遇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工程抢险车行业投资风险预警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一、工程抢险车行业市场风险预测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二、工程抢险车行业政策风险预测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三、工程抢险车行业经营风险预测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四、工程抢险车行业技术风险预测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五、工程抢险车行业竞争风险预测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六、工程抢险车行业其他风险预测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2025-2031年工程抢险车投资建议</w:t>
      </w:r>
      <w:r>
        <w:rPr>
          <w:rFonts w:hint="eastAsia"/>
        </w:rPr>
        <w:br/>
      </w:r>
      <w:r>
        <w:rPr>
          <w:rFonts w:hint="eastAsia"/>
        </w:rPr>
        <w:t>　　第一节 2024-2025年工程抢险车行业投资环境分析</w:t>
      </w:r>
      <w:r>
        <w:rPr>
          <w:rFonts w:hint="eastAsia"/>
        </w:rPr>
        <w:br/>
      </w:r>
      <w:r>
        <w:rPr>
          <w:rFonts w:hint="eastAsia"/>
        </w:rPr>
        <w:t>　　第二节 工程抢险车行业投资进入壁垒分析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工程抢险车行业历程</w:t>
      </w:r>
      <w:r>
        <w:rPr>
          <w:rFonts w:hint="eastAsia"/>
        </w:rPr>
        <w:br/>
      </w:r>
      <w:r>
        <w:rPr>
          <w:rFonts w:hint="eastAsia"/>
        </w:rPr>
        <w:t>　　图表 工程抢险车行业生命周期</w:t>
      </w:r>
      <w:r>
        <w:rPr>
          <w:rFonts w:hint="eastAsia"/>
        </w:rPr>
        <w:br/>
      </w:r>
      <w:r>
        <w:rPr>
          <w:rFonts w:hint="eastAsia"/>
        </w:rPr>
        <w:t>　　图表 工程抢险车行业产业链分析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2019-2024年工程抢险车行业市场容量分析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2019-2024年中国工程抢险车市场需求量及增速统计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2025年中国工程抢险车行业需求领域分布格局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2019-2024年中国工程抢险车进口金额分析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2019-2024年中国工程抢险车出口数量分析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2019-2024年中国工程抢险车出口金额分析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2025年中国工程抢险车进口国家及地区分析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2025年中国工程抢险车出口国家及地区分析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2019-2024年中国工程抢险车行业企业平均规模情况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**地区工程抢险车市场规模及增长情况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**地区工程抢险车行业市场需求情况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工程抢险车重点企业（三）成长能力情况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2025-2031年中国工程抢险车行业市场规模预测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2025年中国工程抢险车市场前景分析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2025年中国工程抢险车发展趋势预测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8dafa80a34889" w:history="1">
        <w:r>
          <w:rPr>
            <w:rStyle w:val="Hyperlink"/>
          </w:rPr>
          <w:t>2025-2031年中国工程抢险车市场现状与行业前景分析报告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8dafa80a34889" w:history="1">
        <w:r>
          <w:rPr>
            <w:rStyle w:val="Hyperlink"/>
          </w:rPr>
          <w:t>https://www.20087.com/9/16/GongChengQiangXianCheFaZhanXianZhuangQianJing.html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热点：应急救援车、工程抢险车哪个部门审批、电力抢修车、工程抢险车是特种车辆吗、抢险车是干嘛的、工程抢险车警灯、个人急卖二手工程车、工程抢险车违章怎么处理、道路工程车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b7b621f954093" w:history="1">
      <w:r>
        <w:rPr>
          <w:rStyle w:val="Hyperlink"/>
        </w:rPr>
        <w:t>2025-2031年中国工程抢险车市场现状与行业前景分析报告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ChengQiangXianCheFaZhanXianZhuangQianJing.html" TargetMode="External" Id="R9938dafa80a3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ChengQiangXianCheFaZhanXianZhuangQianJing.html" TargetMode="External" Id="R007b7b621f95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2024-06-07T03:19:00Z</dcterms:created>
  <dcterms:modified xsi:type="dcterms:W3CDTF">2024-06-07T04:19:00Z</dcterms:modified>
  <dc:subject>2025-2031年中国工程抢险车市场现状与行业前景分析报告</dc:subject>
  <dc:title>2025-2031年中国工程抢险车市场现状与行业前景分析报告</dc:title>
  <cp:keywords>2025-2031年中国工程抢险车市场现状与行业前景分析报告</cp:keywords>
  <dc:description>2025-2031年中国工程抢险车市场现状与行业前景分析报告</dc:description>
</cp:coreProperties>
</file>