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c14f1ca14592" w:history="1">
              <w:r>
                <w:rPr>
                  <w:rStyle w:val="Hyperlink"/>
                </w:rPr>
                <w:t>2025-2031年全球与中国卫星通信行业市场调研及发展趋势研究报告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c14f1ca14592" w:history="1">
              <w:r>
                <w:rPr>
                  <w:rStyle w:val="Hyperlink"/>
                </w:rPr>
                <w:t>2025-2031年全球与中国卫星通信行业市场调研及发展趋势研究报告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c14f1ca14592" w:history="1">
                <w:r>
                  <w:rPr>
                    <w:rStyle w:val="Hyperlink"/>
                  </w:rPr>
                  <w:t>https://www.20087.com/9/26/WeiXingTongXinDeFaZhanQuShi.html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是连接偏远地区、支持全球覆盖的关键技术，随着卫星制造成本下降、发射技术成熟，其应用范围日益广泛。从军事通信到民用航空，从海上运输到极地科考，卫星通信提供了稳定可靠的通信保障。目前，低轨卫星网络、高通量卫星的发展，显著提升了数据传输速率和容量，满足了高清视频、远程教育等高带宽需求。</w:t>
      </w:r>
      <w:r>
        <w:rPr>
          <w:rFonts w:hint="eastAsia"/>
        </w:rPr>
        <w:br/>
      </w:r>
      <w:r>
        <w:rPr>
          <w:rFonts w:hint="eastAsia"/>
        </w:rPr>
        <w:t>　　未来，卫星通信将更加注重网络整合和应用场景扩展。网络整合方面，通过构建卫星-地面一体化网络，实现无缝连接，提升用户体验。应用场景扩展方面，结合5G、物联网技术，推动卫星通信在智慧农业、环境监测、应急救援等领域的创新应用。此外，卫星通信将加强国际合作，共建共享基础设施，促进全球通信资源的均衡分布和公平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4fc14f1ca14592" w:history="1">
        <w:r>
          <w:rPr>
            <w:rStyle w:val="Hyperlink"/>
          </w:rPr>
          <w:t>2025-2031年全球与中国卫星通信行业市场调研及发展趋势研究报告</w:t>
        </w:r>
      </w:hyperlink>
      <w:r>
        <w:rPr>
          <w:rFonts w:hint="eastAsia"/>
        </w:rPr>
        <w:t>深入调研分析了全球及我国卫星通信行业的现状、市场规模、竞争格局以及所面临的风险与机遇。该报告结合卫星通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按照不同产品类型，卫星通信主要可以分为如下几个类别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不同产品类型卫星通信增长趋势2020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大众消费通信</w:t>
      </w:r>
      <w:r>
        <w:rPr>
          <w:rFonts w:hint="eastAsia"/>
        </w:rPr>
        <w:br/>
      </w:r>
      <w:r>
        <w:rPr>
          <w:rFonts w:hint="eastAsia"/>
        </w:rPr>
        <w:t>　　　　1.2.3 卫星固定业务</w:t>
      </w:r>
      <w:r>
        <w:rPr>
          <w:rFonts w:hint="eastAsia"/>
        </w:rPr>
        <w:br/>
      </w:r>
      <w:r>
        <w:rPr>
          <w:rFonts w:hint="eastAsia"/>
        </w:rPr>
        <w:t>　　　　1.2.4 卫星移动业务</w:t>
      </w:r>
      <w:r>
        <w:rPr>
          <w:rFonts w:hint="eastAsia"/>
        </w:rPr>
        <w:br/>
      </w:r>
      <w:r>
        <w:rPr>
          <w:rFonts w:hint="eastAsia"/>
        </w:rPr>
        <w:t>　　1.3 从不同应用，卫星通信主要包括如下几个方面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不同应用卫星通信全球规模增长趋势2020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政府及军事应用</w:t>
      </w:r>
      <w:r>
        <w:rPr>
          <w:rFonts w:hint="eastAsia"/>
        </w:rPr>
        <w:br/>
      </w:r>
      <w:r>
        <w:rPr>
          <w:rFonts w:hint="eastAsia"/>
        </w:rPr>
        <w:t>　　　　1.3.3 民用卫星通信</w:t>
      </w:r>
      <w:r>
        <w:rPr>
          <w:rFonts w:hint="eastAsia"/>
        </w:rPr>
        <w:br/>
      </w:r>
      <w:r>
        <w:rPr>
          <w:rFonts w:hint="eastAsia"/>
        </w:rPr>
        <w:t>　　　　1.3.4 商业应用</w:t>
      </w:r>
      <w:r>
        <w:rPr>
          <w:rFonts w:hint="eastAsia"/>
        </w:rPr>
        <w:br/>
      </w:r>
      <w:r>
        <w:rPr>
          <w:rFonts w:hint="eastAsia"/>
        </w:rPr>
        <w:t>　　　　1.3.5 海上和航空应用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十五五期间卫星通信行业发展总体概况</w:t>
      </w:r>
      <w:r>
        <w:rPr>
          <w:rFonts w:hint="eastAsia"/>
        </w:rPr>
        <w:br/>
      </w:r>
      <w:r>
        <w:rPr>
          <w:rFonts w:hint="eastAsia"/>
        </w:rPr>
        <w:t>　　　　1.4.2 卫星通信行业发展主要特点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全球卫星通信行业规模及预测分析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全球市场卫星通信总体规模（2020-2031）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中国市场卫星通信总体规模（2020-2031）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中国市场卫星通信总规模占全球比重（2020-2031）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全球主要地区卫星通信市场规模分析（2020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全球市场主要厂商卫星通信收入分析（2020-2025）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全球市场主要厂商卫星通信收入市场份额（2020-2025）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全球主要厂商卫星通信收入排名及市场占有率（2024年）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全球主要企业总部及卫星通信市场分布</w:t>
      </w:r>
      <w:r>
        <w:rPr>
          <w:rFonts w:hint="eastAsia"/>
        </w:rPr>
        <w:br/>
      </w:r>
      <w:r>
        <w:rPr>
          <w:rFonts w:hint="eastAsia"/>
        </w:rPr>
        <w:t>　　3.5 全球主要企业卫星通信产品类型及应用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全球主要企业开始卫星通信业务日期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卫星通信行业集中度分析：2024年全球Top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全球卫星通信第一梯队、第二梯队和第三梯队厂商及市场份额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中国本土主要企业卫星通信收入分析（2020-2025）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中国市场卫星通信销售情况分析</w:t>
      </w:r>
      <w:r>
        <w:rPr>
          <w:rFonts w:hint="eastAsia"/>
        </w:rPr>
        <w:br/>
      </w:r>
      <w:r>
        <w:rPr>
          <w:rFonts w:hint="eastAsia"/>
        </w:rPr>
        <w:t>　　3.10 卫星通信中国企业SWOT分析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不同产品类型卫星通信分析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全球市场不同产品类型卫星通信总体规模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全球市场不同产品类型卫星通信总体规模（2020-2025）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全球市场不同产品类型卫星通信总体规模预测（2026-2031）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全球市场不同产品类型卫星通信市场份额（2020-2031）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中国市场不同产品类型卫星通信总体规模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中国市场不同产品类型卫星通信总体规模（2020-2025）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中国市场不同产品类型卫星通信总体规模预测（2026-2031）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中国市场不同产品类型卫星通信市场份额（2020-2031）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不同应用卫星通信分析</w:t>
      </w:r>
      <w:r>
        <w:rPr>
          <w:rFonts w:hint="eastAsia"/>
        </w:rPr>
        <w:br/>
      </w:r>
      <w:r>
        <w:rPr>
          <w:rFonts w:hint="eastAsia"/>
        </w:rPr>
        <w:t>　　5.1 全球市场不同应用卫星通信总体规模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全球市场不同应用卫星通信总体规模（2020-2025）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全球市场不同应用卫星通信总体规模预测（2026-2031）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全球市场不同应用卫星通信市场份额（2020-2031）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中国市场不同应用卫星通信总体规模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中国市场不同应用卫星通信总体规模（2020-2025）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中国市场不同应用卫星通信总体规模预测（2026-2031）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中国市场不同应用卫星通信市场份额（2020-2031）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卫星通信行业发展机遇及主要驱动因素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卫星通信行业发展面临的风险</w:t>
      </w:r>
      <w:r>
        <w:rPr>
          <w:rFonts w:hint="eastAsia"/>
        </w:rPr>
        <w:br/>
      </w:r>
      <w:r>
        <w:rPr>
          <w:rFonts w:hint="eastAsia"/>
        </w:rPr>
        <w:t>　　6.3 卫星通信行业政策分析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卫星通信行业产业链简介</w:t>
      </w:r>
      <w:r>
        <w:rPr>
          <w:rFonts w:hint="eastAsia"/>
        </w:rPr>
        <w:br/>
      </w:r>
      <w:r>
        <w:rPr>
          <w:rFonts w:hint="eastAsia"/>
        </w:rPr>
        <w:t>　　　　7.1.1 卫星通信产业链</w:t>
      </w:r>
      <w:r>
        <w:rPr>
          <w:rFonts w:hint="eastAsia"/>
        </w:rPr>
        <w:br/>
      </w:r>
      <w:r>
        <w:rPr>
          <w:rFonts w:hint="eastAsia"/>
        </w:rPr>
        <w:t>　　　　7.1.2 卫星通信行业供应链分析</w:t>
      </w:r>
      <w:r>
        <w:rPr>
          <w:rFonts w:hint="eastAsia"/>
        </w:rPr>
        <w:br/>
      </w:r>
      <w:r>
        <w:rPr>
          <w:rFonts w:hint="eastAsia"/>
        </w:rPr>
        <w:t>　　　　7.1.3 卫星通信主要原材料及其供应商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卫星通信行业主要下游客户</w:t>
      </w:r>
      <w:r>
        <w:rPr>
          <w:rFonts w:hint="eastAsia"/>
        </w:rPr>
        <w:br/>
      </w:r>
      <w:r>
        <w:rPr>
          <w:rFonts w:hint="eastAsia"/>
        </w:rPr>
        <w:t>　　7.2 卫星通信行业采购模式</w:t>
      </w:r>
      <w:r>
        <w:rPr>
          <w:rFonts w:hint="eastAsia"/>
        </w:rPr>
        <w:br/>
      </w:r>
      <w:r>
        <w:rPr>
          <w:rFonts w:hint="eastAsia"/>
        </w:rPr>
        <w:t>　　7.3 卫星通信行业开发/生产模式</w:t>
      </w:r>
      <w:r>
        <w:rPr>
          <w:rFonts w:hint="eastAsia"/>
        </w:rPr>
        <w:br/>
      </w:r>
      <w:r>
        <w:rPr>
          <w:rFonts w:hint="eastAsia"/>
        </w:rPr>
        <w:t>　　7.4 卫星通信行业销售模式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全球市场主要卫星通信企业简介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卫星通信收入及毛利率（2020-2025）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不同产品类型卫星通信全球规模增长趋势（CAGR）2020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卫星通信行业发展主要特点</w:t>
      </w:r>
      <w:r>
        <w:rPr>
          <w:rFonts w:hint="eastAsia"/>
        </w:rPr>
        <w:br/>
      </w:r>
      <w:r>
        <w:rPr>
          <w:rFonts w:hint="eastAsia"/>
        </w:rPr>
        <w:t>　　表 4： 进入卫星通信行业壁垒</w:t>
      </w:r>
      <w:r>
        <w:rPr>
          <w:rFonts w:hint="eastAsia"/>
        </w:rPr>
        <w:br/>
      </w:r>
      <w:r>
        <w:rPr>
          <w:rFonts w:hint="eastAsia"/>
        </w:rPr>
        <w:t>　　表 5： 卫星通信发展趋势及建议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全球主要地区卫星通信总体规模增速（CAGR）（百万美元）：2020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全球主要地区卫星通信总体规模（2020-2025）&amp;（百万美元）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全球主要地区卫星通信总体规模（2026-2031）&amp;（百万美元）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北美卫星通信基本情况分析</w:t>
      </w:r>
      <w:r>
        <w:rPr>
          <w:rFonts w:hint="eastAsia"/>
        </w:rPr>
        <w:br/>
      </w:r>
      <w:r>
        <w:rPr>
          <w:rFonts w:hint="eastAsia"/>
        </w:rPr>
        <w:t>　　表 10： 欧洲卫星通信基本情况分析</w:t>
      </w:r>
      <w:r>
        <w:rPr>
          <w:rFonts w:hint="eastAsia"/>
        </w:rPr>
        <w:br/>
      </w:r>
      <w:r>
        <w:rPr>
          <w:rFonts w:hint="eastAsia"/>
        </w:rPr>
        <w:t>　　表 11： 重点企业（13）通信基本情况分析</w:t>
      </w:r>
      <w:r>
        <w:rPr>
          <w:rFonts w:hint="eastAsia"/>
        </w:rPr>
        <w:br/>
      </w:r>
      <w:r>
        <w:rPr>
          <w:rFonts w:hint="eastAsia"/>
        </w:rPr>
        <w:t>　　表 12： 拉美卫星通信基本情况分析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中东及非洲卫星通信基本情况分析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全球市场主要厂商卫星通信收入（2020-2025）&amp;（百万美元）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全球市场主要厂商卫星通信收入市场份额（2020-2025）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全球主要厂商卫星通信收入排名及市场占有率（2024年）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全球主要企业总部及卫星通信市场分布</w:t>
      </w:r>
      <w:r>
        <w:rPr>
          <w:rFonts w:hint="eastAsia"/>
        </w:rPr>
        <w:br/>
      </w:r>
      <w:r>
        <w:rPr>
          <w:rFonts w:hint="eastAsia"/>
        </w:rPr>
        <w:t>　　表 18： 全球主要企业卫星通信产品类型</w:t>
      </w:r>
      <w:r>
        <w:rPr>
          <w:rFonts w:hint="eastAsia"/>
        </w:rPr>
        <w:br/>
      </w:r>
      <w:r>
        <w:rPr>
          <w:rFonts w:hint="eastAsia"/>
        </w:rPr>
        <w:t>　　表 19： 全球主要企业卫星通信商业化日期</w:t>
      </w:r>
      <w:r>
        <w:rPr>
          <w:rFonts w:hint="eastAsia"/>
        </w:rPr>
        <w:br/>
      </w:r>
      <w:r>
        <w:rPr>
          <w:rFonts w:hint="eastAsia"/>
        </w:rPr>
        <w:t>　　表 20： 2024全球卫星通信主要厂商市场地位（第一梯队、第二梯队和第三梯队）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中国本土企业卫星通信收入（2020-2025）&amp;（百万美元）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中国本土企业卫星通信收入市场份额（2020-2025）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2024年全球及中国本土企业在中国市场卫星通信收入排名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全球市场不同产品类型卫星通信总体规模（2020-2025）&amp;（百万美元）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全球市场不同产品类型卫星通信总体规模预测（2026-2031）&amp;（百万美元）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全球市场不同产品类型卫星通信市场份额（2020-2025）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全球市场不同产品类型卫星通信市场份额预测（2026-2031）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中国市场不同产品类型卫星通信总体规模（2020-2025）&amp;（百万美元）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中国市场不同产品类型卫星通信总体规模预测（2026-2031）&amp;（百万美元）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中国市场不同产品类型卫星通信市场份额（2020-2025）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中国市场不同产品类型卫星通信市场份额预测（2026-2031）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全球市场不同应用卫星通信总体规模（2020-2025）&amp;（百万美元）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全球市场不同应用卫星通信总体规模预测（2026-2031）&amp;（百万美元）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全球市场不同应用卫星通信市场份额（2020-2025）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全球市场不同应用卫星通信市场份额预测（2026-2031）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中国市场不同应用卫星通信总体规模（2020-2025）&amp;（百万美元）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中国市场不同应用卫星通信总体规模预测（2026-2031）&amp;（百万美元）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中国市场不同应用卫星通信市场份额（2020-2025）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中国市场不同应用卫星通信市场份额预测（2026-2031）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卫星通信行业发展机遇及主要驱动因素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卫星通信行业发展面临的风险</w:t>
      </w:r>
      <w:r>
        <w:rPr>
          <w:rFonts w:hint="eastAsia"/>
        </w:rPr>
        <w:br/>
      </w:r>
      <w:r>
        <w:rPr>
          <w:rFonts w:hint="eastAsia"/>
        </w:rPr>
        <w:t>　　表 43： 卫星通信行业政策分析</w:t>
      </w:r>
      <w:r>
        <w:rPr>
          <w:rFonts w:hint="eastAsia"/>
        </w:rPr>
        <w:br/>
      </w:r>
      <w:r>
        <w:rPr>
          <w:rFonts w:hint="eastAsia"/>
        </w:rPr>
        <w:t>　　表 44： 卫星通信行业供应链分析</w:t>
      </w:r>
      <w:r>
        <w:rPr>
          <w:rFonts w:hint="eastAsia"/>
        </w:rPr>
        <w:br/>
      </w:r>
      <w:r>
        <w:rPr>
          <w:rFonts w:hint="eastAsia"/>
        </w:rPr>
        <w:t>　　表 45： 卫星通信上游原材料和主要供应商情况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卫星通信行业主要下游客户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重点企业（14）基本信息、卫星通信市场分布、总部及行业地位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卫星通信产品规格、参数及市场应用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卫星通信收入（百万美元）及毛利率（2020-2025）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卫星通信产品图片</w:t>
      </w:r>
      <w:r>
        <w:rPr>
          <w:rFonts w:hint="eastAsia"/>
        </w:rPr>
        <w:br/>
      </w:r>
      <w:r>
        <w:rPr>
          <w:rFonts w:hint="eastAsia"/>
        </w:rPr>
        <w:t>　　图 2： 不同产品类型卫星通信全球规模2020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全球不同产品类型卫星通信市场份额2024 &amp; 2031</w:t>
      </w:r>
      <w:r>
        <w:rPr>
          <w:rFonts w:hint="eastAsia"/>
        </w:rPr>
        <w:br/>
      </w:r>
      <w:r>
        <w:rPr>
          <w:rFonts w:hint="eastAsia"/>
        </w:rPr>
        <w:t>　　图 4： 大众消费通信产品图片</w:t>
      </w:r>
      <w:r>
        <w:rPr>
          <w:rFonts w:hint="eastAsia"/>
        </w:rPr>
        <w:br/>
      </w:r>
      <w:r>
        <w:rPr>
          <w:rFonts w:hint="eastAsia"/>
        </w:rPr>
        <w:t>　　图 5： 卫星固定业务产品图片</w:t>
      </w:r>
      <w:r>
        <w:rPr>
          <w:rFonts w:hint="eastAsia"/>
        </w:rPr>
        <w:br/>
      </w:r>
      <w:r>
        <w:rPr>
          <w:rFonts w:hint="eastAsia"/>
        </w:rPr>
        <w:t>　　图 6： 卫星移动业务产品图片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全球不同应用卫星通信市场份额2024 &amp; 2031</w:t>
      </w:r>
      <w:r>
        <w:rPr>
          <w:rFonts w:hint="eastAsia"/>
        </w:rPr>
        <w:br/>
      </w:r>
      <w:r>
        <w:rPr>
          <w:rFonts w:hint="eastAsia"/>
        </w:rPr>
        <w:t>　　图 9： 政府及军事应用</w:t>
      </w:r>
      <w:r>
        <w:rPr>
          <w:rFonts w:hint="eastAsia"/>
        </w:rPr>
        <w:br/>
      </w:r>
      <w:r>
        <w:rPr>
          <w:rFonts w:hint="eastAsia"/>
        </w:rPr>
        <w:t>　　图 10： 民用卫星通信</w:t>
      </w:r>
      <w:r>
        <w:rPr>
          <w:rFonts w:hint="eastAsia"/>
        </w:rPr>
        <w:br/>
      </w:r>
      <w:r>
        <w:rPr>
          <w:rFonts w:hint="eastAsia"/>
        </w:rPr>
        <w:t>　　图 11： 商业应用</w:t>
      </w:r>
      <w:r>
        <w:rPr>
          <w:rFonts w:hint="eastAsia"/>
        </w:rPr>
        <w:br/>
      </w:r>
      <w:r>
        <w:rPr>
          <w:rFonts w:hint="eastAsia"/>
        </w:rPr>
        <w:t>　　图 12： 海上和航空应用</w:t>
      </w:r>
      <w:r>
        <w:rPr>
          <w:rFonts w:hint="eastAsia"/>
        </w:rPr>
        <w:br/>
      </w:r>
      <w:r>
        <w:rPr>
          <w:rFonts w:hint="eastAsia"/>
        </w:rPr>
        <w:t>　　图 13： 全球市场卫星通信市场规模：2020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中国市场卫星通信总规模占全球比重（2020-2031）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全球主要地区卫星通信总体规模（百万美元）：2020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全球主要地区卫星通信市场份额（2020-2031）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中东及非洲市场卫星通信总体规模（2020-2031）&amp;（百万美元）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2024年全球前五大卫星通信厂商市场份额（按收入）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2024年全球卫星通信第一梯队、第二梯队和第三梯队厂商及市场份额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卫星通信中国企业SWOT分析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全球市场不同产品类型卫星通信市场份额（2020-2031）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中国市场不同产品类型卫星通信市场份额（2020-2031）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全球市场不同应用卫星通信市场份额（2020-2031）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中国市场不同应用卫星通信市场份额（2020-2031）</w:t>
      </w:r>
      <w:r>
        <w:rPr>
          <w:rFonts w:hint="eastAsia"/>
        </w:rPr>
        <w:br/>
      </w:r>
      <w:r>
        <w:rPr>
          <w:rFonts w:hint="eastAsia"/>
        </w:rPr>
        <w:t>　　图 31： 卫星通信产业链</w:t>
      </w:r>
      <w:r>
        <w:rPr>
          <w:rFonts w:hint="eastAsia"/>
        </w:rPr>
        <w:br/>
      </w:r>
      <w:r>
        <w:rPr>
          <w:rFonts w:hint="eastAsia"/>
        </w:rPr>
        <w:t>　　图 32： 卫星通信行业采购模式</w:t>
      </w:r>
      <w:r>
        <w:rPr>
          <w:rFonts w:hint="eastAsia"/>
        </w:rPr>
        <w:br/>
      </w:r>
      <w:r>
        <w:rPr>
          <w:rFonts w:hint="eastAsia"/>
        </w:rPr>
        <w:t>　　图 33： 卫星通信行业开发/生产模式分析</w:t>
      </w:r>
      <w:r>
        <w:rPr>
          <w:rFonts w:hint="eastAsia"/>
        </w:rPr>
        <w:br/>
      </w:r>
      <w:r>
        <w:rPr>
          <w:rFonts w:hint="eastAsia"/>
        </w:rPr>
        <w:t>　　图 34： 卫星通信行业销售模式分析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c14f1ca14592" w:history="1">
        <w:r>
          <w:rPr>
            <w:rStyle w:val="Hyperlink"/>
          </w:rPr>
          <w:t>2025-2031年全球与中国卫星通信行业市场调研及发展趋势研究报告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c14f1ca14592" w:history="1">
        <w:r>
          <w:rPr>
            <w:rStyle w:val="Hyperlink"/>
          </w:rPr>
          <w:t>https://www.20087.com/9/26/WeiXingTongXinDeFaZhanQuShi.html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热点：华为mate60pro卫星通信、卫星通信加速爆发、华为卫星电话怎么用、卫星通信系统由哪些部分组成、通信工程的发展前景、卫星通信终端设备、卫星通信的发展前景、卫星通信技术、国内唯一卫星通信运营商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37dab963b4a53" w:history="1">
      <w:r>
        <w:rPr>
          <w:rStyle w:val="Hyperlink"/>
        </w:rPr>
        <w:t>2025-2031年全球与中国卫星通信行业市场调研及发展趋势研究报告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XingTongXinDeFaZhanQuShi.html" TargetMode="External" Id="R764fc14f1ca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XingTongXinDeFaZhanQuShi.html" TargetMode="External" Id="R85837dab963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2025-03-14T04:28:47Z</dcterms:created>
  <dcterms:modified xsi:type="dcterms:W3CDTF">2025-03-14T05:28:47Z</dcterms:modified>
  <dc:subject>2025-2031年全球与中国卫星通信行业市场调研及发展趋势研究报告</dc:subject>
  <dc:title>2025-2031年全球与中国卫星通信行业市场调研及发展趋势研究报告</dc:title>
  <cp:keywords>2025-2031年全球与中国卫星通信行业市场调研及发展趋势研究报告</cp:keywords>
  <dc:description>2025-2031年全球与中国卫星通信行业市场调研及发展趋势研究报告</dc:description>
</cp:coreProperties>
</file>