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6dfd66c1145b5" w:history="1">
              <w:r>
                <w:rPr>
                  <w:rStyle w:val="Hyperlink"/>
                </w:rPr>
                <w:t>2026-2032年全球与中国发动机控制电缆行业研究分析及前景趋势预测报告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6dfd66c1145b5" w:history="1">
              <w:r>
                <w:rPr>
                  <w:rStyle w:val="Hyperlink"/>
                </w:rPr>
                <w:t>2026-2032年全球与中国发动机控制电缆行业研究分析及前景趋势预测报告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6dfd66c1145b5" w:history="1">
                <w:r>
                  <w:rPr>
                    <w:rStyle w:val="Hyperlink"/>
                  </w:rPr>
                  <w:t>https://www.20087.com/9/16/FaDongJiKongZhiDianLanShiChangQianJingYuCe.html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控制电缆是连接航空、船舶或重型机械发动机控制系统与传感器、执行器之间的关键信号传输组件，需在高温、高振动、强电磁干扰及油污腐蚀等严苛环境下保持信号完整性与电气可靠性。发动机控制电缆普遍采用耐高温氟聚合物（如PTFE、FEP）绝缘层、镀银铜导体及编织屏蔽结构，符合MIL-DTL-27500、SAE AS系列等军用或航空标准，并通过阻燃、低烟无卤（LSOH）及抗流体渗透认证。发动机控制电缆企业强调线缆柔韧性、接插件密封等级（IP67以上）及全生命周期可追溯性。然而，在高频信号传输中，串扰与衰减仍影响控制精度；同时，定制化程度高导致交付周期长，且维修更换成本显著。</w:t>
      </w:r>
      <w:r>
        <w:rPr>
          <w:rFonts w:hint="eastAsia"/>
        </w:rPr>
        <w:br/>
      </w:r>
      <w:r>
        <w:rPr>
          <w:rFonts w:hint="eastAsia"/>
        </w:rPr>
        <w:t>　　未来，发动机控制电缆将向轻量化、智能传感与多芯集成方向演进。市场调研网指出，碳纳米管或石墨烯复合导体可降低重量并提升导电效率；嵌入式光纤或分布式温度传感器将实现线缆健康状态实时监测。在结构上，3D打印连接器与模块化快换设计将缩短维护时间。此外，数字孪生模型用于虚拟验证电磁兼容性与热应力分布，优化布线路径。随着电动垂直起降飞行器（eVTOL）与混合动力推进系统兴起，高电压、高频率控制电缆需求激增。长远看，该电缆将从被动信号通道升级为发动机智能控制网络的感知-传输一体化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6dfd66c1145b5" w:history="1">
        <w:r>
          <w:rPr>
            <w:rStyle w:val="Hyperlink"/>
          </w:rPr>
          <w:t>2026-2032年全球与中国发动机控制电缆行业研究分析及前景趋势预测报告</w:t>
        </w:r>
      </w:hyperlink>
      <w:r>
        <w:rPr>
          <w:rFonts w:hint="eastAsia"/>
        </w:rPr>
        <w:t>》基于国家统计局及相关协会的详实数据，系统分析发动机控制电缆行业的市场规模、产业链结构和价格动态，客观呈现发动机控制电缆市场供需状况与技术发展水平。报告从发动机控制电缆市场需求、政策环境和技术演进三个维度，对行业未来增长空间与潜在风险进行合理预判，并通过对发动机控制电缆重点企业的经营策略的解析，帮助投资者和管理者把握市场机遇。报告涵盖发动机控制电缆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按产品类型细分，全球发动机控制电缆市场规模2021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33C</w:t>
      </w:r>
      <w:r>
        <w:rPr>
          <w:rFonts w:hint="eastAsia"/>
        </w:rPr>
        <w:br/>
      </w:r>
      <w:r>
        <w:rPr>
          <w:rFonts w:hint="eastAsia"/>
        </w:rPr>
        <w:t>　　　　1.3.3 43C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按应用细分，全球发动机控制电缆市场规模2021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发动机线束</w:t>
      </w:r>
      <w:r>
        <w:rPr>
          <w:rFonts w:hint="eastAsia"/>
        </w:rPr>
        <w:br/>
      </w:r>
      <w:r>
        <w:rPr>
          <w:rFonts w:hint="eastAsia"/>
        </w:rPr>
        <w:t>　　　　1.4.3 仪表板线束</w:t>
      </w:r>
      <w:r>
        <w:rPr>
          <w:rFonts w:hint="eastAsia"/>
        </w:rPr>
        <w:br/>
      </w:r>
      <w:r>
        <w:rPr>
          <w:rFonts w:hint="eastAsia"/>
        </w:rPr>
        <w:t>　　　　1.4.4 船用柴油机电控系统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发动机控制电缆行业发展总体概况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发动机控制电缆行业发展主要特点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发动机控制电缆行业发展影响因素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发动机控制电缆有利因素</w:t>
      </w:r>
      <w:r>
        <w:rPr>
          <w:rFonts w:hint="eastAsia"/>
        </w:rPr>
        <w:br/>
      </w:r>
      <w:r>
        <w:rPr>
          <w:rFonts w:hint="eastAsia"/>
        </w:rPr>
        <w:t>　　　　1.5.3 .2 发动机控制电缆不利因素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全球市场，近三年发动机控制电缆主要企业占有率及排名（按销量）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发动机控制电缆主要企业在国际市场占有率（按销量，2023-2026）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2025年发动机控制电缆主要企业在国际市场排名（按销量）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全球市场主要企业发动机控制电缆销量（2023-2026）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全球市场，近三年发动机控制电缆主要企业占有率及排名（按收入）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发动机控制电缆主要企业在国际市场占有率（按收入，2023-2026）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2025年发动机控制电缆主要企业在国际市场排名（按收入）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全球市场主要企业发动机控制电缆销售收入（2023-2026）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全球市场主要企业发动机控制电缆销售价格（2023-2026）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中国市场，近三年发动机控制电缆主要企业占有率及排名（按销量）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发动机控制电缆主要企业在中国市场占有率（按销量，2023-2026）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2025年发动机控制电缆主要企业在中国市场排名（按销量）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中国市场主要企业发动机控制电缆销量（2023-2026）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中国市场，近三年发动机控制电缆主要企业占有率及排名（按收入）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发动机控制电缆主要企业在中国市场占有率（按收入，2023-2026）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2025年发动机控制电缆主要企业在中国市场排名（按收入）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中国市场主要企业发动机控制电缆销售收入（2023-2026）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全球主要厂商发动机控制电缆总部及产地分布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全球主要厂商成立时间及发动机控制电缆商业化日期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全球主要厂商发动机控制电缆产品类型及应用</w:t>
      </w:r>
      <w:r>
        <w:rPr>
          <w:rFonts w:hint="eastAsia"/>
        </w:rPr>
        <w:br/>
      </w:r>
      <w:r>
        <w:rPr>
          <w:rFonts w:hint="eastAsia"/>
        </w:rPr>
        <w:t>　　2.9 发动机控制电缆行业集中度、竞争程度分析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发动机控制电缆行业集中度分析：2025年全球Top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全球发动机控制电缆第一梯队、第二梯队和第三梯队生产商（品牌）及市场份额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全球发动机控制电缆总体规模分析</w:t>
      </w:r>
      <w:r>
        <w:rPr>
          <w:rFonts w:hint="eastAsia"/>
        </w:rPr>
        <w:br/>
      </w:r>
      <w:r>
        <w:rPr>
          <w:rFonts w:hint="eastAsia"/>
        </w:rPr>
        <w:t>　　3.1 全球发动机控制电缆供需现状及预测（2021-2032）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全球发动机控制电缆产能、产量、产能利用率及发展趋势（2021-2032）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全球发动机控制电缆产量、需求量及发展趋势（2021-2032）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全球主要地区发动机控制电缆产量及发展趋势（2021-2032）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全球主要地区发动机控制电缆产量（2021-2026）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全球主要地区发动机控制电缆产量（2027-2032）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全球主要地区发动机控制电缆产量市场份额（2021-2032）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中国发动机控制电缆供需现状及预测（2021-2032）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中国发动机控制电缆产能、产量、产能利用率及发展趋势（2021-2032）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中国发动机控制电缆产量、市场需求量及发展趋势（2021-2032）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中国市场发动机控制电缆进出口（2021-2032）</w:t>
      </w:r>
      <w:r>
        <w:rPr>
          <w:rFonts w:hint="eastAsia"/>
        </w:rPr>
        <w:br/>
      </w:r>
      <w:r>
        <w:rPr>
          <w:rFonts w:hint="eastAsia"/>
        </w:rPr>
        <w:t>　　3.4 全球发动机控制电缆销量及销售额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全球市场发动机控制电缆销售额（2021-2032）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全球市场发动机控制电缆销量（2021-2032）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全球市场发动机控制电缆价格趋势（2021-2032）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全球发动机控制电缆主要地区分析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全球主要地区发动机控制电缆市场规模分析：2021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全球主要地区发动机控制电缆销售收入及市场份额（2021-2026）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全球主要地区发动机控制电缆销售收入预测（2027-2032）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全球主要地区发动机控制电缆销量分析：2021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全球主要地区发动机控制电缆销量及市场份额（2021-2026）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全球主要地区发动机控制电缆销量及市场份额预测（2027-2032）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北美市场发动机控制电缆销量、收入及增长率（2021-2032）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欧洲市场发动机控制电缆销量、收入及增长率（2021-2032）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中国市场发动机控制电缆销量、收入及增长率（2021-2032）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日本市场发动机控制电缆销量、收入及增长率（2021-2032）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东南亚市场发动机控制电缆销量、收入及增长率（2021-2032）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印度市场发动机控制电缆销量、收入及增长率（2021-2032）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南美市场发动机控制电缆销量、收入及增长率（2021-2032）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中东市场发动机控制电缆销量、收入及增长率（2021-2032）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重点企业（1）基本信息、发动机控制电缆生产基地、销售区域、竞争对手及市场地位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发动机控制电缆产品规格、参数及市场应用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发动机控制电缆销量、收入、价格及毛利率（2021-2026）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重点企业（2）基本信息、发动机控制电缆生产基地、销售区域、竞争对手及市场地位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发动机控制电缆产品规格、参数及市场应用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发动机控制电缆销量、收入、价格及毛利率（2021-2026）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重点企业（3）基本信息、发动机控制电缆生产基地、销售区域、竞争对手及市场地位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发动机控制电缆产品规格、参数及市场应用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发动机控制电缆销量、收入、价格及毛利率（2021-2026）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重点企业（4）基本信息、发动机控制电缆生产基地、销售区域、竞争对手及市场地位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发动机控制电缆产品规格、参数及市场应用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发动机控制电缆销量、收入、价格及毛利率（2021-2026）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重点企业（5）基本信息、发动机控制电缆生产基地、销售区域、竞争对手及市场地位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发动机控制电缆产品规格、参数及市场应用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发动机控制电缆销量、收入、价格及毛利率（2021-2026）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重点企业（6）基本信息、发动机控制电缆生产基地、销售区域、竞争对手及市场地位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发动机控制电缆产品规格、参数及市场应用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发动机控制电缆销量、收入、价格及毛利率（2021-2026）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重点企业（7）基本信息、发动机控制电缆生产基地、销售区域、竞争对手及市场地位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发动机控制电缆产品规格、参数及市场应用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发动机控制电缆销量、收入、价格及毛利率（2021-2026）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重点企业（8）基本信息、发动机控制电缆生产基地、销售区域、竞争对手及市场地位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发动机控制电缆产品规格、参数及市场应用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发动机控制电缆销量、收入、价格及毛利率（2021-2026）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重点企业（9）基本信息、发动机控制电缆生产基地、销售区域、竞争对手及市场地位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发动机控制电缆产品规格、参数及市场应用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发动机控制电缆销量、收入、价格及毛利率（2021-2026）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重点企业（10）基本信息、发动机控制电缆生产基地、销售区域、竞争对手及市场地位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发动机控制电缆产品规格、参数及市场应用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发动机控制电缆销量、收入、价格及毛利率（2021-2026）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重点企业（11）基本信息、发动机控制电缆生产基地、销售区域、竞争对手及市场地位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发动机控制电缆产品规格、参数及市场应用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发动机控制电缆销量、收入、价格及毛利率（2021-2026）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重点企业（12）基本信息、发动机控制电缆生产基地、销售区域、竞争对手及市场地位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发动机控制电缆产品规格、参数及市场应用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发动机控制电缆销量、收入、价格及毛利率（2021-2026）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重点企业（13）基本信息、发动机控制电缆生产基地、销售区域、竞争对手及市场地位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发动机控制电缆产品规格、参数及市场应用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发动机控制电缆销量、收入、价格及毛利率（2021-2026）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重点企业（14）基本信息、发动机控制电缆生产基地、销售区域、竞争对手及市场地位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发动机控制电缆产品规格、参数及市场应用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发动机控制电缆销量、收入、价格及毛利率（2021-2026）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不同产品类型发动机控制电缆分析</w:t>
      </w:r>
      <w:r>
        <w:rPr>
          <w:rFonts w:hint="eastAsia"/>
        </w:rPr>
        <w:br/>
      </w:r>
      <w:r>
        <w:rPr>
          <w:rFonts w:hint="eastAsia"/>
        </w:rPr>
        <w:t>　　6.1 全球不同产品类型发动机控制电缆销量（2021-2032）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全球不同产品类型发动机控制电缆销量及市场份额（2021-2026）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全球不同产品类型发动机控制电缆销量预测（2027-2032）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全球不同产品类型发动机控制电缆收入（2021-2032）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全球不同产品类型发动机控制电缆收入及市场份额（2021-2026）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全球不同产品类型发动机控制电缆收入预测（2027-2032）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全球不同产品类型发动机控制电缆价格走势（2021-2032）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中国不同产品类型发动机控制电缆销量（2021-2032）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中国不同产品类型发动机控制电缆销量及市场份额（2021-2026）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中国不同产品类型发动机控制电缆销量预测（2027-2032）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中国不同产品类型发动机控制电缆收入（2021-2032）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中国不同产品类型发动机控制电缆收入及市场份额（2021-2026）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中国不同产品类型发动机控制电缆收入预测（2027-2032）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不同应用发动机控制电缆分析</w:t>
      </w:r>
      <w:r>
        <w:rPr>
          <w:rFonts w:hint="eastAsia"/>
        </w:rPr>
        <w:br/>
      </w:r>
      <w:r>
        <w:rPr>
          <w:rFonts w:hint="eastAsia"/>
        </w:rPr>
        <w:t>　　7.1 全球不同应用发动机控制电缆销量（2021-2032）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全球不同应用发动机控制电缆销量及市场份额（2021-2026）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全球不同应用发动机控制电缆销量预测（2027-2032）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全球不同应用发动机控制电缆收入（2021-2032）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全球不同应用发动机控制电缆收入及市场份额（2021-2026）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全球不同应用发动机控制电缆收入预测（2027-2032）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全球不同应用发动机控制电缆价格走势（2021-2032）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中国不同应用发动机控制电缆销量（2021-2032）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中国不同应用发动机控制电缆销量及市场份额（2021-2026）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中国不同应用发动机控制电缆销量预测（2027-2032）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中国不同应用发动机控制电缆收入（2021-2032）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中国不同应用发动机控制电缆收入及市场份额（2021-2026）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中国不同应用发动机控制电缆收入预测（2027-2032）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发动机控制电缆行业发展趋势</w:t>
      </w:r>
      <w:r>
        <w:rPr>
          <w:rFonts w:hint="eastAsia"/>
        </w:rPr>
        <w:br/>
      </w:r>
      <w:r>
        <w:rPr>
          <w:rFonts w:hint="eastAsia"/>
        </w:rPr>
        <w:t>　　8.2 发动机控制电缆行业主要驱动因素</w:t>
      </w:r>
      <w:r>
        <w:rPr>
          <w:rFonts w:hint="eastAsia"/>
        </w:rPr>
        <w:br/>
      </w:r>
      <w:r>
        <w:rPr>
          <w:rFonts w:hint="eastAsia"/>
        </w:rPr>
        <w:t>　　8.3 发动机控制电缆中国企业SWOT分析</w:t>
      </w:r>
      <w:r>
        <w:rPr>
          <w:rFonts w:hint="eastAsia"/>
        </w:rPr>
        <w:br/>
      </w:r>
      <w:r>
        <w:rPr>
          <w:rFonts w:hint="eastAsia"/>
        </w:rPr>
        <w:t>　　8.4 中国发动机控制电缆行业政策环境分析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发动机控制电缆行业产业链简介</w:t>
      </w:r>
      <w:r>
        <w:rPr>
          <w:rFonts w:hint="eastAsia"/>
        </w:rPr>
        <w:br/>
      </w:r>
      <w:r>
        <w:rPr>
          <w:rFonts w:hint="eastAsia"/>
        </w:rPr>
        <w:t>　　　　9.1.1 发动机控制电缆行业供应链分析</w:t>
      </w:r>
      <w:r>
        <w:rPr>
          <w:rFonts w:hint="eastAsia"/>
        </w:rPr>
        <w:br/>
      </w:r>
      <w:r>
        <w:rPr>
          <w:rFonts w:hint="eastAsia"/>
        </w:rPr>
        <w:t>　　　　9.1.2 发动机控制电缆主要原料及供应情况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发动机控制电缆行业采购模式</w:t>
      </w:r>
      <w:r>
        <w:rPr>
          <w:rFonts w:hint="eastAsia"/>
        </w:rPr>
        <w:br/>
      </w:r>
      <w:r>
        <w:rPr>
          <w:rFonts w:hint="eastAsia"/>
        </w:rPr>
        <w:t>　　9.3 发动机控制电缆行业生产模式</w:t>
      </w:r>
      <w:r>
        <w:rPr>
          <w:rFonts w:hint="eastAsia"/>
        </w:rPr>
        <w:br/>
      </w:r>
      <w:r>
        <w:rPr>
          <w:rFonts w:hint="eastAsia"/>
        </w:rPr>
        <w:t>　　9.4 发动机控制电缆行业销售模式及销售渠道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按产品类型细分，全球发动机控制电缆市场规模2021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按应用细分，全球发动机控制电缆市场规模（CAGR）2021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发动机控制电缆行业发展主要特点</w:t>
      </w:r>
      <w:r>
        <w:rPr>
          <w:rFonts w:hint="eastAsia"/>
        </w:rPr>
        <w:br/>
      </w:r>
      <w:r>
        <w:rPr>
          <w:rFonts w:hint="eastAsia"/>
        </w:rPr>
        <w:t>　　表 4： 发动机控制电缆行业发展有利因素分析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发动机控制电缆行业发展不利因素分析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进入发动机控制电缆行业壁垒</w:t>
      </w:r>
      <w:r>
        <w:rPr>
          <w:rFonts w:hint="eastAsia"/>
        </w:rPr>
        <w:br/>
      </w:r>
      <w:r>
        <w:rPr>
          <w:rFonts w:hint="eastAsia"/>
        </w:rPr>
        <w:t>　　表 7： 发动机控制电缆主要企业在国际市场占有率（按销量，2023-2026）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2025年发动机控制电缆主要企业在国际市场排名（按销量）&amp;（台）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全球市场主要企业发动机控制电缆销量（2023-2026）&amp;（台）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发动机控制电缆主要企业在国际市场占有率（按收入，2023-2026）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2025年发动机控制电缆主要企业在国际市场排名（按收入）&amp;（万元）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全球市场主要企业发动机控制电缆销售收入（2023-2026）&amp;（万元）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全球市场主要企业发动机控制电缆销售价格（2023-2026）&amp;（元/台）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发动机控制电缆主要企业在中国市场占有率（按销量，2023-2026）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2025年发动机控制电缆主要企业在中国市场排名（按销量）&amp;（台）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中国市场主要企业发动机控制电缆销量（2023-2026）&amp;（台）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发动机控制电缆主要企业在中国市场占有率（按收入，2023-2026）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2025年发动机控制电缆主要企业在中国市场排名（按收入）&amp;（万元）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中国市场主要企业发动机控制电缆销售收入（2023-2026）&amp;（万元）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全球主要厂商发动机控制电缆总部及产地分布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全球主要厂商成立时间及发动机控制电缆商业化日期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全球主要厂商发动机控制电缆产品类型及应用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2025年全球发动机控制电缆主要厂商市场地位（第一梯队、第二梯队和第三梯队）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全球发动机控制电缆市场投资、并购等现状分析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全球主要地区发动机控制电缆产量增速（CAGR）：（2021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全球主要地区发动机控制电缆产量（2021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全球主要地区发动机控制电缆产量（2021-2026）&amp;（台）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全球主要地区发动机控制电缆产量（2027-2032）&amp;（台）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全球主要地区发动机控制电缆产量市场份额（2021-2026）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全球主要地区发动机控制电缆产量市场份额（2027-2032）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中国市场发动机控制电缆产量、销量、进出口（2021-2026）&amp;（台）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中国市场发动机控制电缆产量、销量、进出口预测（2027-2032）&amp;（台）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全球主要地区发动机控制电缆销售收入增速：（2021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全球主要地区发动机控制电缆销售收入（2021-2026）&amp;（万元）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全球主要地区发动机控制电缆销售收入市场份额（2021-2026）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全球主要地区发动机控制电缆收入（2027-2032）&amp;（万元）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全球主要地区发动机控制电缆收入市场份额（2027-2032）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全球主要地区发动机控制电缆销量（台）：2021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全球主要地区发动机控制电缆销量（2021-2026）&amp;（台）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全球主要地区发动机控制电缆销量市场份额（2021-2026）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全球主要地区发动机控制电缆销量（2027-2032）&amp;（台）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全球主要地区发动机控制电缆销量份额（2027-2032）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发动机控制电缆生产基地、销售区域、竞争对手及市场地位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发动机控制电缆产品规格、参数及市场应用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发动机控制电缆销量（台）、收入（万元）、价格（元/台）及毛利率（2021-2026）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发动机控制电缆生产基地、销售区域、竞争对手及市场地位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发动机控制电缆产品规格、参数及市场应用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发动机控制电缆销量（台）、收入（万元）、价格（元/台）及毛利率（2021-2026）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发动机控制电缆生产基地、销售区域、竞争对手及市场地位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发动机控制电缆产品规格、参数及市场应用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发动机控制电缆销量（台）、收入（万元）、价格（元/台）及毛利率（2021-2026）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发动机控制电缆生产基地、销售区域、竞争对手及市场地位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发动机控制电缆产品规格、参数及市场应用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发动机控制电缆销量（台）、收入（万元）、价格（元/台）及毛利率（2021-2026）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发动机控制电缆生产基地、销售区域、竞争对手及市场地位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发动机控制电缆产品规格、参数及市场应用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发动机控制电缆销量（台）、收入（万元）、价格（元/台）及毛利率（2021-2026）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发动机控制电缆生产基地、销售区域、竞争对手及市场地位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发动机控制电缆产品规格、参数及市场应用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发动机控制电缆销量（台）、收入（万元）、价格（元/台）及毛利率（2021-2026）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发动机控制电缆生产基地、销售区域、竞争对手及市场地位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发动机控制电缆产品规格、参数及市场应用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发动机控制电缆销量（台）、收入（万元）、价格（元/台）及毛利率（2021-2026）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发动机控制电缆生产基地、销售区域、竞争对手及市场地位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发动机控制电缆产品规格、参数及市场应用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发动机控制电缆销量（台）、收入（万元）、价格（元/台）及毛利率（2021-2026）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发动机控制电缆生产基地、销售区域、竞争对手及市场地位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发动机控制电缆产品规格、参数及市场应用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发动机控制电缆销量（台）、收入（万元）、价格（元/台）及毛利率（2021-2026）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发动机控制电缆生产基地、销售区域、竞争对手及市场地位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发动机控制电缆产品规格、参数及市场应用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发动机控制电缆销量（台）、收入（万元）、价格（元/台）及毛利率（2021-2026）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发动机控制电缆生产基地、销售区域、竞争对手及市场地位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发动机控制电缆产品规格、参数及市场应用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发动机控制电缆销量（台）、收入（万元）、价格（元/台）及毛利率（2021-2026）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发动机控制电缆生产基地、销售区域、竞争对手及市场地位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发动机控制电缆产品规格、参数及市场应用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发动机控制电缆销量（台）、收入（万元）、价格（元/台）及毛利率（2021-2026）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发动机控制电缆生产基地、销售区域、竞争对手及市场地位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发动机控制电缆产品规格、参数及市场应用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发动机控制电缆销量（台）、收入（万元）、价格（元/台）及毛利率（2021-2026）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发动机控制电缆生产基地、销售区域、竞争对手及市场地位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发动机控制电缆产品规格、参数及市场应用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发动机控制电缆销量（台）、收入（万元）、价格（元/台）及毛利率（2021-2026）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全球不同产品类型发动机控制电缆销量（2021-2026）&amp;（台）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全球不同产品类型发动机控制电缆销量市场份额（2021-2026）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全球不同产品类型发动机控制电缆销量预测（2027-2032）&amp;（台）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全球市场不同产品类型发动机控制电缆销量市场份额预测（2027-2032）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全球不同产品类型发动机控制电缆收入（2021-2026）&amp;（万元）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全球不同产品类型发动机控制电缆收入市场份额（2021-2026）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全球不同产品类型发动机控制电缆收入预测（2027-2032）&amp;（万元）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全球不同产品类型发动机控制电缆收入市场份额预测（2027-2032）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中国不同产品类型发动机控制电缆销量（2021-2026）&amp;（台）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中国不同产品类型发动机控制电缆销量市场份额（2021-2026）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中国不同产品类型发动机控制电缆销量预测（2027-2032）&amp;（台）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全球市场不同产品类型发动机控制电缆销量市场份额预测（2027-2032）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中国不同产品类型发动机控制电缆收入（2021-2026）&amp;（万元）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中国不同产品类型发动机控制电缆收入市场份额（2021-2026）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中国不同产品类型发动机控制电缆收入预测（2027-2032）&amp;（万元）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中国不同产品类型发动机控制电缆收入市场份额预测（2027-2032）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全球不同应用发动机控制电缆销量（2021-2026）&amp;（台）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全球不同应用发动机控制电缆销量市场份额（2021-2026）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全球不同应用发动机控制电缆销量预测（2027-2032）&amp;（台）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全球市场不同应用发动机控制电缆销量市场份额预测（2027-2032）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全球不同应用发动机控制电缆收入（2021-2026）&amp;（万元）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全球不同应用发动机控制电缆收入市场份额（2021-2026）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全球不同应用发动机控制电缆收入预测（2027-2032）&amp;（万元）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全球不同应用发动机控制电缆收入市场份额预测（2027-2032）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中国不同应用发动机控制电缆销量（2021-2026）&amp;（台）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中国不同应用发动机控制电缆销量市场份额（2021-2026）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中国不同应用发动机控制电缆销量预测（2027-2032）&amp;（台）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中国市场不同应用发动机控制电缆销量市场份额预测（2027-2032）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中国不同应用发动机控制电缆收入（2021-2026）&amp;（万元）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中国不同应用发动机控制电缆收入市场份额（2021-2026）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中国不同应用发动机控制电缆收入预测（2027-2032）&amp;（万元）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中国不同应用发动机控制电缆收入市场份额预测（2027-2032）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发动机控制电缆行业发展趋势</w:t>
      </w:r>
      <w:r>
        <w:rPr>
          <w:rFonts w:hint="eastAsia"/>
        </w:rPr>
        <w:br/>
      </w:r>
      <w:r>
        <w:rPr>
          <w:rFonts w:hint="eastAsia"/>
        </w:rPr>
        <w:t>　　表 146： 发动机控制电缆行业主要驱动因素</w:t>
      </w:r>
      <w:r>
        <w:rPr>
          <w:rFonts w:hint="eastAsia"/>
        </w:rPr>
        <w:br/>
      </w:r>
      <w:r>
        <w:rPr>
          <w:rFonts w:hint="eastAsia"/>
        </w:rPr>
        <w:t>　　表 147： 发动机控制电缆行业供应链分析</w:t>
      </w:r>
      <w:r>
        <w:rPr>
          <w:rFonts w:hint="eastAsia"/>
        </w:rPr>
        <w:br/>
      </w:r>
      <w:r>
        <w:rPr>
          <w:rFonts w:hint="eastAsia"/>
        </w:rPr>
        <w:t>　　表 148： 发动机控制电缆上游原料供应商</w:t>
      </w:r>
      <w:r>
        <w:rPr>
          <w:rFonts w:hint="eastAsia"/>
        </w:rPr>
        <w:br/>
      </w:r>
      <w:r>
        <w:rPr>
          <w:rFonts w:hint="eastAsia"/>
        </w:rPr>
        <w:t>　　表 149： 发动机控制电缆主要地区不同应用客户分析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发动机控制电缆典型经销商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发动机控制电缆产品图片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全球不同产品类型发动机控制电缆销售额2021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全球不同产品类型发动机控制电缆市场份额2025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33C产品图片</w:t>
      </w:r>
      <w:r>
        <w:rPr>
          <w:rFonts w:hint="eastAsia"/>
        </w:rPr>
        <w:br/>
      </w:r>
      <w:r>
        <w:rPr>
          <w:rFonts w:hint="eastAsia"/>
        </w:rPr>
        <w:t>　　图 5： 43C产品图片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全球不同应用发动机控制电缆市场份额2025 &amp; 2032</w:t>
      </w:r>
      <w:r>
        <w:rPr>
          <w:rFonts w:hint="eastAsia"/>
        </w:rPr>
        <w:br/>
      </w:r>
      <w:r>
        <w:rPr>
          <w:rFonts w:hint="eastAsia"/>
        </w:rPr>
        <w:t>　　图 9： 发动机线束</w:t>
      </w:r>
      <w:r>
        <w:rPr>
          <w:rFonts w:hint="eastAsia"/>
        </w:rPr>
        <w:br/>
      </w:r>
      <w:r>
        <w:rPr>
          <w:rFonts w:hint="eastAsia"/>
        </w:rPr>
        <w:t>　　图 10： 仪表板线束</w:t>
      </w:r>
      <w:r>
        <w:rPr>
          <w:rFonts w:hint="eastAsia"/>
        </w:rPr>
        <w:br/>
      </w:r>
      <w:r>
        <w:rPr>
          <w:rFonts w:hint="eastAsia"/>
        </w:rPr>
        <w:t>　　图 11： 船用柴油机电控系统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2025年全球前五大生产商发动机控制电缆市场份额</w:t>
      </w:r>
      <w:r>
        <w:rPr>
          <w:rFonts w:hint="eastAsia"/>
        </w:rPr>
        <w:br/>
      </w:r>
      <w:r>
        <w:rPr>
          <w:rFonts w:hint="eastAsia"/>
        </w:rPr>
        <w:t>　　图 14： 2025年全球发动机控制电缆第一梯队、第二梯队和第三梯队厂商及市场份额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全球发动机控制电缆产能、产量、产能利用率及发展趋势（2021-2032）&amp;（台）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全球发动机控制电缆产量、需求量及发展趋势（2021-2032）&amp;（台）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全球主要地区发动机控制电缆产量市场份额（2021-2032）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中国发动机控制电缆产能、产量、产能利用率及发展趋势（2021-2032）&amp;（台）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中国发动机控制电缆产量、市场需求量及发展趋势（2021-2032）&amp;（台）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全球发动机控制电缆市场销售额及增长率：（2021-2032）&amp;（万元）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全球市场发动机控制电缆市场规模：2021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全球市场发动机控制电缆销量及增长率（2021-2032）&amp;（台）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全球市场发动机控制电缆价格趋势（2021-2032）&amp;（元/台）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全球主要地区发动机控制电缆销售收入（2021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全球主要地区发动机控制电缆销售收入市场份额（2021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北美市场发动机控制电缆销量及增长率（2021-2032）&amp;（台）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北美市场发动机控制电缆收入及增长率（2021-2032）&amp;（万元）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欧洲市场发动机控制电缆销量及增长率（2021-2032）&amp;（台）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欧洲市场发动机控制电缆收入及增长率（2021-2032）&amp;（万元）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中国市场发动机控制电缆销量及增长率（2021-2032）&amp;（台）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中国市场发动机控制电缆收入及增长率（2021-2032）&amp;（万元）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日本市场发动机控制电缆销量及增长率（2021-2032）&amp;（台）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日本市场发动机控制电缆收入及增长率（2021-2032）&amp;（万元）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东南亚市场发动机控制电缆销量及增长率（2021-2032）&amp;（台）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东南亚市场发动机控制电缆收入及增长率（2021-2032）&amp;（万元）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印度市场发动机控制电缆销量及增长率（2021-2032）&amp;（台）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印度市场发动机控制电缆收入及增长率（2021-2032）&amp;（万元）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南美市场发动机控制电缆销量及增长率（2021-2032）&amp;（台）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南美市场发动机控制电缆收入及增长率（2021-2032）&amp;（万元）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中东市场发动机控制电缆销量及增长率（2021-2032）&amp;（台）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中东市场发动机控制电缆收入及增长率（2021-2032）&amp;（万元）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全球不同产品类型发动机控制电缆价格走势（2021-2032）&amp;（元/台）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全球不同应用发动机控制电缆价格走势（2021-2032）&amp;（元/台）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发动机控制电缆中国企业SWOT分析</w:t>
      </w:r>
      <w:r>
        <w:rPr>
          <w:rFonts w:hint="eastAsia"/>
        </w:rPr>
        <w:br/>
      </w:r>
      <w:r>
        <w:rPr>
          <w:rFonts w:hint="eastAsia"/>
        </w:rPr>
        <w:t>　　图 45： 发动机控制电缆产业链</w:t>
      </w:r>
      <w:r>
        <w:rPr>
          <w:rFonts w:hint="eastAsia"/>
        </w:rPr>
        <w:br/>
      </w:r>
      <w:r>
        <w:rPr>
          <w:rFonts w:hint="eastAsia"/>
        </w:rPr>
        <w:t>　　图 46： 发动机控制电缆行业采购模式分析</w:t>
      </w:r>
      <w:r>
        <w:rPr>
          <w:rFonts w:hint="eastAsia"/>
        </w:rPr>
        <w:br/>
      </w:r>
      <w:r>
        <w:rPr>
          <w:rFonts w:hint="eastAsia"/>
        </w:rPr>
        <w:t>　　图 47： 发动机控制电缆行业生产模式</w:t>
      </w:r>
      <w:r>
        <w:rPr>
          <w:rFonts w:hint="eastAsia"/>
        </w:rPr>
        <w:br/>
      </w:r>
      <w:r>
        <w:rPr>
          <w:rFonts w:hint="eastAsia"/>
        </w:rPr>
        <w:t>　　图 48： 发动机控制电缆行业销售模式分析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6dfd66c1145b5" w:history="1">
        <w:r>
          <w:rPr>
            <w:rStyle w:val="Hyperlink"/>
          </w:rPr>
          <w:t>2026-2032年全球与中国发动机控制电缆行业研究分析及前景趋势预测报告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6dfd66c1145b5" w:history="1">
        <w:r>
          <w:rPr>
            <w:rStyle w:val="Hyperlink"/>
          </w:rPr>
          <w:t>https://www.20087.com/9/16/FaDongJiKongZhiDianLanShiChangQianJingYuCe.html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36c351e154252" w:history="1">
      <w:r>
        <w:rPr>
          <w:rStyle w:val="Hyperlink"/>
        </w:rPr>
        <w:t>2026-2032年全球与中国发动机控制电缆行业研究分析及前景趋势预测报告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FaDongJiKongZhiDianLanShiChangQianJingYuCe.html" TargetMode="External" Id="R4176dfd66c11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FaDongJiKongZhiDianLanShiChangQianJingYuCe.html" TargetMode="External" Id="Rcb536c351e15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2026-02-10T08:48:54Z</dcterms:created>
  <dcterms:modified xsi:type="dcterms:W3CDTF">2026-02-10T09:48:54Z</dcterms:modified>
  <dc:subject>2026-2032年全球与中国发动机控制电缆行业研究分析及前景趋势预测报告</dc:subject>
  <dc:title>2026-2032年全球与中国发动机控制电缆行业研究分析及前景趋势预测报告</dc:title>
  <cp:keywords>2026-2032年全球与中国发动机控制电缆行业研究分析及前景趋势预测报告</cp:keywords>
  <dc:description>2026-2032年全球与中国发动机控制电缆行业研究分析及前景趋势预测报告</dc:description>
</cp:coreProperties>
</file>