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1e7af963945ee" w:history="1">
              <w:r>
                <w:rPr>
                  <w:rStyle w:val="Hyperlink"/>
                </w:rPr>
                <w:t>2025-2031年全球与中国货运卡车行业发展研究及前景分析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1e7af963945ee" w:history="1">
              <w:r>
                <w:rPr>
                  <w:rStyle w:val="Hyperlink"/>
                </w:rPr>
                <w:t>2025-2031年全球与中国货运卡车行业发展研究及前景分析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1e7af963945ee" w:history="1">
                <w:r>
                  <w:rPr>
                    <w:rStyle w:val="Hyperlink"/>
                  </w:rPr>
                  <w:t>https://www.20087.com/9/86/HuoYunKaCheDeXianZhuangYuFaZhanQianJing.html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卡车是陆路货物运输体系中的核心运载工具，承担着原材料、制成品及消费品在生产、仓储与消费环节之间的长距离与中短途运输任务。现代货运卡车已发展为高度工程化的复杂系统，涵盖底盘、动力总成、驾驶室、货厢及电子控制系统等多个子系统。根据载重与用途，可分为轻型、中型与重型卡车，广泛应用于快递物流、大宗散货、冷链运输、危险品运输及特种货物运输等场景。动力系统以柴油发动机为主，具备高扭矩输出与长续航能力，近年来部分车型开始引入天然气、混合动力或纯电动驱动，以响应环保法规。车辆设计注重燃油效率、载重能力与驾驶舒适性，空气动力学优化、轻量化材料（如高强度钢、铝合金）应用及低滚阻轮胎技术被广泛采用。电子系统集成度不断提升，包括防抱死制动系统（ABS）、电子制动系统（EBS）、车道偏离预警、自适应巡航等主动安全技术，显著提升了行车安全性与运营效率。车队管理依赖GPS定位、远程诊断与油耗监控系统，实现运输过程的可视化与精细化管理。</w:t>
      </w:r>
      <w:r>
        <w:rPr>
          <w:rFonts w:hint="eastAsia"/>
        </w:rPr>
        <w:br/>
      </w:r>
      <w:r>
        <w:rPr>
          <w:rFonts w:hint="eastAsia"/>
        </w:rPr>
        <w:t>　　未来，货运卡车的发展将围绕动力多元化、智能化网联化与全生命周期管理深化变革。新能源技术将持续突破，纯电动卡车在城市配送与短途运输场景中加速普及，依赖电池能量密度提升与充电基础设施完善；氢燃料电池卡车则在长途重载领域展现潜力，具备续航长、加注快的优势。智能化驾驶辅助系统将向更高级别演进，集成高精度地图、多传感器融合与车路协同技术，实现高速公路自动驾驶、编队行驶与自动泊车，降低驾驶员负担与人为失误风险。车辆将作为移动数据节点，实时上传运行状态、货物信息与环境数据，支持供应链的动态优化与预测性维护。轻量化与模块化设计将进一步优化，采用碳纤维复合材料、可回收金属与3D打印部件，降低制造能耗与报废处理难度。驾驶室将向智能座舱转型，集成人机交互界面、健康监测与远程通信功能，提升驾驶员福祉。循环经济理念将贯穿车辆设计、制造、使用与回收环节，推动再制造零部件、电池梯次利用与材料再生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1e7af963945ee" w:history="1">
        <w:r>
          <w:rPr>
            <w:rStyle w:val="Hyperlink"/>
          </w:rPr>
          <w:t>2025-2031年全球与中国货运卡车行业发展研究及前景分析</w:t>
        </w:r>
      </w:hyperlink>
      <w:r>
        <w:rPr>
          <w:rFonts w:hint="eastAsia"/>
        </w:rPr>
        <w:t>》基于统计局、相关协会等机构的详实数据，系统分析了货运卡车行业的市场规模、竞争格局及技术发展现状，重点研究了货运卡车产业链结构、市场需求变化及价格走势。报告对货运卡车行业的发展趋势做出科学预测，评估了货运卡车不同细分领域的增长潜力与投资风险，同时分析了货运卡车重点企业的市场表现与战略布局。结合政策环境与技术创新方向，为相关企业调整经营策略、投资者把握市场机会提供客观参考，帮助决策者准确理解货运卡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按照不同产品类型，货运卡车主要可以分为如下几个类别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全球不同产品类型货运卡车销售额增长趋势2020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货车</w:t>
      </w:r>
      <w:r>
        <w:rPr>
          <w:rFonts w:hint="eastAsia"/>
        </w:rPr>
        <w:br/>
      </w:r>
      <w:r>
        <w:rPr>
          <w:rFonts w:hint="eastAsia"/>
        </w:rPr>
        <w:t>　　　　1.2.3 卡车拖车</w:t>
      </w:r>
      <w:r>
        <w:rPr>
          <w:rFonts w:hint="eastAsia"/>
        </w:rPr>
        <w:br/>
      </w:r>
      <w:r>
        <w:rPr>
          <w:rFonts w:hint="eastAsia"/>
        </w:rPr>
        <w:t>　　　　1.2.4 冷藏车</w:t>
      </w:r>
      <w:r>
        <w:rPr>
          <w:rFonts w:hint="eastAsia"/>
        </w:rPr>
        <w:br/>
      </w:r>
      <w:r>
        <w:rPr>
          <w:rFonts w:hint="eastAsia"/>
        </w:rPr>
        <w:t>　　　　1.2.5 平板拖车</w:t>
      </w:r>
      <w:r>
        <w:rPr>
          <w:rFonts w:hint="eastAsia"/>
        </w:rPr>
        <w:br/>
      </w:r>
      <w:r>
        <w:rPr>
          <w:rFonts w:hint="eastAsia"/>
        </w:rPr>
        <w:t>　　1.3 从不同应用，货运卡车主要包括如下几个方面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全球不同应用货运卡车销售额增长趋势2020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工业和制造业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能源与采矿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制药和医疗保健</w:t>
      </w:r>
      <w:r>
        <w:rPr>
          <w:rFonts w:hint="eastAsia"/>
        </w:rPr>
        <w:br/>
      </w:r>
      <w:r>
        <w:rPr>
          <w:rFonts w:hint="eastAsia"/>
        </w:rPr>
        <w:t>　　　　1.3.8 食品和饮料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货运卡车行业背景、发展历史、现状及趋势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货运卡车行业目前现状分析</w:t>
      </w:r>
      <w:r>
        <w:rPr>
          <w:rFonts w:hint="eastAsia"/>
        </w:rPr>
        <w:br/>
      </w:r>
      <w:r>
        <w:rPr>
          <w:rFonts w:hint="eastAsia"/>
        </w:rPr>
        <w:t>　　　　1.4.2 货运卡车发展趋势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全球货运卡车总体规模分析</w:t>
      </w:r>
      <w:r>
        <w:rPr>
          <w:rFonts w:hint="eastAsia"/>
        </w:rPr>
        <w:br/>
      </w:r>
      <w:r>
        <w:rPr>
          <w:rFonts w:hint="eastAsia"/>
        </w:rPr>
        <w:t>　　2.1 全球货运卡车供需现状及预测（2020-2031）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全球货运卡车产能、产量、产能利用率及发展趋势（2020-2031）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全球货运卡车产量、需求量及发展趋势（2020-2031）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全球主要地区货运卡车产量及发展趋势（2020-2031）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全球主要地区货运卡车产量（2020-2025）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全球主要地区货运卡车产量（2026-2031）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全球主要地区货运卡车产量市场份额（2020-2031）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中国货运卡车供需现状及预测（2020-2031）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中国货运卡车产能、产量、产能利用率及发展趋势（2020-2031）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中国货运卡车产量、市场需求量及发展趋势（2020-2031）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全球货运卡车销量及销售额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全球市场货运卡车销售额（2020-2031）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全球市场货运卡车销量（2020-2031）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全球市场货运卡车价格趋势（2020-2031）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全球货运卡车主要地区分析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全球主要地区货运卡车市场规模分析：2020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全球主要地区货运卡车销售收入及市场份额（2020-2025年）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全球主要地区货运卡车销售收入预测（2026-2031年）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全球主要地区货运卡车销量分析：2020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全球主要地区货运卡车销量及市场份额（2020-2025年）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全球主要地区货运卡车销量及市场份额预测（2026-2031）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北美市场货运卡车销量、收入及增长率（2020-2031）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欧洲市场货运卡车销量、收入及增长率（2020-2031）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中国市场货运卡车销量、收入及增长率（2020-2031）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日本市场货运卡车销量、收入及增长率（2020-2031）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东南亚市场货运卡车销量、收入及增长率（2020-2031）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印度市场货运卡车销量、收入及增长率（2020-2031）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全球市场主要厂商货运卡车产能市场份额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全球市场主要厂商货运卡车销量（2020-2025）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全球市场主要厂商货运卡车销量（2020-2025）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全球市场主要厂商货运卡车销售收入（2020-2025）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全球市场主要厂商货运卡车销售价格（2020-2025）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2024年全球主要生产商货运卡车收入排名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中国市场主要厂商货运卡车销量（2020-2025）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中国市场主要厂商货运卡车销量（2020-2025）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中国市场主要厂商货运卡车销售收入（2020-2025）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2024年中国主要生产商货运卡车收入排名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中国市场主要厂商货运卡车销售价格（2020-2025）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全球主要厂商货运卡车总部及产地分布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全球主要厂商成立时间及货运卡车商业化日期</w:t>
      </w:r>
      <w:r>
        <w:rPr>
          <w:rFonts w:hint="eastAsia"/>
        </w:rPr>
        <w:br/>
      </w:r>
      <w:r>
        <w:rPr>
          <w:rFonts w:hint="eastAsia"/>
        </w:rPr>
        <w:t>　　4.6 全球主要厂商货运卡车产品类型及应用</w:t>
      </w:r>
      <w:r>
        <w:rPr>
          <w:rFonts w:hint="eastAsia"/>
        </w:rPr>
        <w:br/>
      </w:r>
      <w:r>
        <w:rPr>
          <w:rFonts w:hint="eastAsia"/>
        </w:rPr>
        <w:t>　　4.7 货运卡车行业集中度、竞争程度分析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货运卡车行业集中度分析：2024年全球Top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全球货运卡车第一梯队、第二梯队和第三梯队生产商（品牌）及市场份额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货运卡车销量、收入、价格及毛利率（2020-2025）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货运卡车销量、收入、价格及毛利率（2020-2025）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货运卡车销量、收入、价格及毛利率（2020-2025）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货运卡车销量、收入、价格及毛利率（2020-2025）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货运卡车销量、收入、价格及毛利率（2020-2025）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货运卡车销量、收入、价格及毛利率（2020-2025）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货运卡车销量、收入、价格及毛利率（2020-2025）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货运卡车销量、收入、价格及毛利率（2020-2025）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货运卡车销量、收入、价格及毛利率（2020-2025）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货运卡车销量、收入、价格及毛利率（2020-2025）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货运卡车销量、收入、价格及毛利率（2020-2025）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货运卡车销量、收入、价格及毛利率（2020-2025）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不同产品类型货运卡车分析</w:t>
      </w:r>
      <w:r>
        <w:rPr>
          <w:rFonts w:hint="eastAsia"/>
        </w:rPr>
        <w:br/>
      </w:r>
      <w:r>
        <w:rPr>
          <w:rFonts w:hint="eastAsia"/>
        </w:rPr>
        <w:t>　　6.1 全球不同产品类型货运卡车销量（2020-2031）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全球不同产品类型货运卡车销量及市场份额（2020-2025）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全球不同产品类型货运卡车销量预测（2026-2031）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全球不同产品类型货运卡车收入（2020-2031）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全球不同产品类型货运卡车收入及市场份额（2020-2025）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全球不同产品类型货运卡车收入预测（2026-2031）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全球不同产品类型货运卡车价格走势（2020-2031）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不同应用货运卡车分析</w:t>
      </w:r>
      <w:r>
        <w:rPr>
          <w:rFonts w:hint="eastAsia"/>
        </w:rPr>
        <w:br/>
      </w:r>
      <w:r>
        <w:rPr>
          <w:rFonts w:hint="eastAsia"/>
        </w:rPr>
        <w:t>　　7.1 全球不同应用货运卡车销量（2020-2031）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全球不同应用货运卡车销量及市场份额（2020-2025）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全球不同应用货运卡车销量预测（2026-2031）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全球不同应用货运卡车收入（2020-2031）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全球不同应用货运卡车收入及市场份额（2020-2025）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全球不同应用货运卡车收入预测（2026-2031）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全球不同应用货运卡车价格走势（2020-2031）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货运卡车产业链分析</w:t>
      </w:r>
      <w:r>
        <w:rPr>
          <w:rFonts w:hint="eastAsia"/>
        </w:rPr>
        <w:br/>
      </w:r>
      <w:r>
        <w:rPr>
          <w:rFonts w:hint="eastAsia"/>
        </w:rPr>
        <w:t>　　8.2 货运卡车工艺制造技术分析</w:t>
      </w:r>
      <w:r>
        <w:rPr>
          <w:rFonts w:hint="eastAsia"/>
        </w:rPr>
        <w:br/>
      </w:r>
      <w:r>
        <w:rPr>
          <w:rFonts w:hint="eastAsia"/>
        </w:rPr>
        <w:t>　　8.3 货运卡车产业上游供应分析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货运卡车下游客户分析</w:t>
      </w:r>
      <w:r>
        <w:rPr>
          <w:rFonts w:hint="eastAsia"/>
        </w:rPr>
        <w:br/>
      </w:r>
      <w:r>
        <w:rPr>
          <w:rFonts w:hint="eastAsia"/>
        </w:rPr>
        <w:t>　　8.5 货运卡车销售渠道分析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货运卡车行业发展机遇及主要驱动因素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货运卡车行业发展面临的风险</w:t>
      </w:r>
      <w:r>
        <w:rPr>
          <w:rFonts w:hint="eastAsia"/>
        </w:rPr>
        <w:br/>
      </w:r>
      <w:r>
        <w:rPr>
          <w:rFonts w:hint="eastAsia"/>
        </w:rPr>
        <w:t>　　9.3 货运卡车行业政策分析</w:t>
      </w:r>
      <w:r>
        <w:rPr>
          <w:rFonts w:hint="eastAsia"/>
        </w:rPr>
        <w:br/>
      </w:r>
      <w:r>
        <w:rPr>
          <w:rFonts w:hint="eastAsia"/>
        </w:rPr>
        <w:t>　　9.4 货运卡车中国企业SWOT分析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全球不同产品类型货运卡车销售额增长（CAGR）趋势2020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货运卡车行业目前发展现状</w:t>
      </w:r>
      <w:r>
        <w:rPr>
          <w:rFonts w:hint="eastAsia"/>
        </w:rPr>
        <w:br/>
      </w:r>
      <w:r>
        <w:rPr>
          <w:rFonts w:hint="eastAsia"/>
        </w:rPr>
        <w:t>　　表 4： 货运卡车发展趋势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全球主要地区货运卡车产量增速（CAGR）：（2020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表 6： 全球主要地区货运卡车产量（2020-2025）&amp;（千辆）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 7： 全球主要地区货运卡车产量（2026-2031）&amp;（千辆）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8： 全球主要地区货运卡车产量市场份额（2020-2025）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全球主要地区货运卡车产量（2026-2031）&amp;（千辆）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10： 全球主要地区货运卡车销售收入增速：（2020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全球主要地区货运卡车销售收入（2020-2025）&amp;（百万美元）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全球主要地区货运卡车销售收入市场份额（2020-2025）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全球主要地区货运卡车收入（2026-2031）&amp;（百万美元）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全球主要地区货运卡车收入市场份额（2026-2031）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全球主要地区货运卡车销量（千辆）：2020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全球主要地区货运卡车销量（2020-2025）&amp;（千辆）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17： 全球主要地区货运卡车销量市场份额（2020-2025）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全球主要地区货运卡车销量（2026-2031）&amp;（千辆）</w:t>
      </w:r>
      <w:r>
        <w:rPr>
          <w:rFonts w:hint="eastAsia"/>
        </w:rPr>
        <w:br/>
      </w:r>
      <w:r>
        <w:rPr>
          <w:rFonts w:hint="eastAsia"/>
        </w:rPr>
        <w:t>　　表 19： 全球主要地区货运卡车销量份额（2026-2031）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全球市场主要厂商货运卡车产能（2024-2025）&amp;（千辆）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 21： 全球市场主要厂商货运卡车销量（2020-2025）&amp;（千辆）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22： 全球市场主要厂商货运卡车销量市场份额（2020-2025）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全球市场主要厂商货运卡车销售收入（2020-2025）&amp;（百万美元）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全球市场主要厂商货运卡车销售收入市场份额（2020-2025）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全球市场主要厂商货运卡车销售价格（2020-2025）&amp;（元/辆）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2024年全球主要生产商货运卡车收入排名（百万美元）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中国市场主要厂商货运卡车销量（2020-2025）&amp;（千辆）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28： 中国市场主要厂商货运卡车销量市场份额（2020-2025）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中国市场主要厂商货运卡车销售收入（2020-2025）&amp;（百万美元）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中国市场主要厂商货运卡车销售收入市场份额（2020-2025）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2024年中国主要生产商货运卡车收入排名（百万美元）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中国市场主要厂商货运卡车销售价格（2020-2025）&amp;（元/辆）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 33： 全球主要厂商货运卡车总部及产地分布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全球主要厂商成立时间及货运卡车商业化日期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全球主要厂商货运卡车产品类型及应用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2024年全球货运卡车主要厂商市场地位（第一梯队、第二梯队和第三梯队）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全球货运卡车市场投资、并购等现状分析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货运卡车销量（千辆）、收入（百万美元）、价格（元/辆）及毛利率（2020-2025）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货运卡车销量（千辆）、收入（百万美元）、价格（元/辆）及毛利率（2020-2025）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货运卡车销量（千辆）、收入（百万美元）、价格（元/辆）及毛利率（2020-2025）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货运卡车销量（千辆）、收入（百万美元）、价格（元/辆）及毛利率（2020-2025）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货运卡车销量（千辆）、收入（百万美元）、价格（元/辆）及毛利率（2020-2025）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货运卡车销量（千辆）、收入（百万美元）、价格（元/辆）及毛利率（2020-2025）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货运卡车销量（千辆）、收入（百万美元）、价格（元/辆）及毛利率（2020-2025）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货运卡车销量（千辆）、收入（百万美元）、价格（元/辆）及毛利率（2020-2025）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货运卡车销量（千辆）、收入（百万美元）、价格（元/辆）及毛利率（2020-2025）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货运卡车销量（千辆）、收入（百万美元）、价格（元/辆）及毛利率（2020-2025）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货运卡车销量（千辆）、收入（百万美元）、价格（元/辆）及毛利率（2020-2025）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货运卡车生产基地、销售区域、竞争对手及市场地位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货运卡车产品规格、参数及市场应用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货运卡车销量（千辆）、收入（百万美元）、价格（元/辆）及毛利率（2020-2025）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全球不同产品类型货运卡车销量（2020-2025年）&amp;（千辆）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99： 全球不同产品类型货运卡车销量市场份额（2020-2025）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全球不同产品类型货运卡车销量预测（2026-2031）&amp;（千辆）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全球市场不同产品类型货运卡车销量市场份额预测（2026-2031）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全球不同产品类型货运卡车收入（2020-2025年）&amp;（百万美元）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全球不同产品类型货运卡车收入市场份额（2020-2025）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全球不同产品类型货运卡车收入预测（2026-2031）&amp;（百万美元）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全球不同产品类型货运卡车收入市场份额预测（2026-2031）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全球不同应用货运卡车销量（2020-2025年）&amp;（千辆）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107： 全球不同应用货运卡车销量市场份额（2020-2025）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全球不同应用货运卡车销量预测（2026-2031）&amp;（千辆）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109： 全球市场不同应用货运卡车销量市场份额预测（2026-2031）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全球不同应用货运卡车收入（2020-2025年）&amp;（百万美元）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全球不同应用货运卡车收入市场份额（2020-2025）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全球不同应用货运卡车收入预测（2026-2031）&amp;（百万美元）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全球不同应用货运卡车收入市场份额预测（2026-2031）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货运卡车上游原料供应商及联系方式列表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货运卡车典型客户列表</w:t>
      </w:r>
      <w:r>
        <w:rPr>
          <w:rFonts w:hint="eastAsia"/>
        </w:rPr>
        <w:br/>
      </w:r>
      <w:r>
        <w:rPr>
          <w:rFonts w:hint="eastAsia"/>
        </w:rPr>
        <w:t>　　表 116： 货运卡车主要销售模式及销售渠道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货运卡车行业发展机遇及主要驱动因素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货运卡车行业发展面临的风险</w:t>
      </w:r>
      <w:r>
        <w:rPr>
          <w:rFonts w:hint="eastAsia"/>
        </w:rPr>
        <w:br/>
      </w:r>
      <w:r>
        <w:rPr>
          <w:rFonts w:hint="eastAsia"/>
        </w:rPr>
        <w:t>　　表 119： 货运卡车行业政策分析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货运卡车产品图片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全球不同产品类型货运卡车销售额2020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全球不同产品类型货运卡车市场份额2024 &amp; 2031</w:t>
      </w:r>
      <w:r>
        <w:rPr>
          <w:rFonts w:hint="eastAsia"/>
        </w:rPr>
        <w:br/>
      </w:r>
      <w:r>
        <w:rPr>
          <w:rFonts w:hint="eastAsia"/>
        </w:rPr>
        <w:t>　　图 4： 货车产品图片</w:t>
      </w:r>
      <w:r>
        <w:rPr>
          <w:rFonts w:hint="eastAsia"/>
        </w:rPr>
        <w:br/>
      </w:r>
      <w:r>
        <w:rPr>
          <w:rFonts w:hint="eastAsia"/>
        </w:rPr>
        <w:t>　　图 5： 卡车拖车产品图片</w:t>
      </w:r>
      <w:r>
        <w:rPr>
          <w:rFonts w:hint="eastAsia"/>
        </w:rPr>
        <w:br/>
      </w:r>
      <w:r>
        <w:rPr>
          <w:rFonts w:hint="eastAsia"/>
        </w:rPr>
        <w:t>　　图 6： 冷藏车产品图片</w:t>
      </w:r>
      <w:r>
        <w:rPr>
          <w:rFonts w:hint="eastAsia"/>
        </w:rPr>
        <w:br/>
      </w:r>
      <w:r>
        <w:rPr>
          <w:rFonts w:hint="eastAsia"/>
        </w:rPr>
        <w:t>　　图 7： 平板拖车产品图片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全球不同应用货运卡车市场份额2024 &amp; 2031</w:t>
      </w:r>
      <w:r>
        <w:rPr>
          <w:rFonts w:hint="eastAsia"/>
        </w:rPr>
        <w:br/>
      </w:r>
      <w:r>
        <w:rPr>
          <w:rFonts w:hint="eastAsia"/>
        </w:rPr>
        <w:t>　　图 10： 油气</w:t>
      </w:r>
      <w:r>
        <w:rPr>
          <w:rFonts w:hint="eastAsia"/>
        </w:rPr>
        <w:br/>
      </w:r>
      <w:r>
        <w:rPr>
          <w:rFonts w:hint="eastAsia"/>
        </w:rPr>
        <w:t>　　图 11： 工业和制造业</w:t>
      </w:r>
      <w:r>
        <w:rPr>
          <w:rFonts w:hint="eastAsia"/>
        </w:rPr>
        <w:br/>
      </w:r>
      <w:r>
        <w:rPr>
          <w:rFonts w:hint="eastAsia"/>
        </w:rPr>
        <w:t>　　图 12： 国防</w:t>
      </w:r>
      <w:r>
        <w:rPr>
          <w:rFonts w:hint="eastAsia"/>
        </w:rPr>
        <w:br/>
      </w:r>
      <w:r>
        <w:rPr>
          <w:rFonts w:hint="eastAsia"/>
        </w:rPr>
        <w:t>　　图 13： 能源与采矿</w:t>
      </w:r>
      <w:r>
        <w:rPr>
          <w:rFonts w:hint="eastAsia"/>
        </w:rPr>
        <w:br/>
      </w:r>
      <w:r>
        <w:rPr>
          <w:rFonts w:hint="eastAsia"/>
        </w:rPr>
        <w:t>　　图 14： 化工</w:t>
      </w:r>
      <w:r>
        <w:rPr>
          <w:rFonts w:hint="eastAsia"/>
        </w:rPr>
        <w:br/>
      </w:r>
      <w:r>
        <w:rPr>
          <w:rFonts w:hint="eastAsia"/>
        </w:rPr>
        <w:t>　　图 15： 制药和医疗保健</w:t>
      </w:r>
      <w:r>
        <w:rPr>
          <w:rFonts w:hint="eastAsia"/>
        </w:rPr>
        <w:br/>
      </w:r>
      <w:r>
        <w:rPr>
          <w:rFonts w:hint="eastAsia"/>
        </w:rPr>
        <w:t>　　图 16： 食品和饮料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全球货运卡车产能、产量、产能利用率及发展趋势（2020-2031）&amp;（千辆）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19： 全球货运卡车产量、需求量及发展趋势（2020-2031）&amp;（千辆）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20： 全球主要地区货运卡车产量（2020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图 21： 全球主要地区货运卡车产量市场份额（2020-2031）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中国货运卡车产能、产量、产能利用率及发展趋势（2020-2031）&amp;（千辆）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23： 中国货运卡车产量、市场需求量及发展趋势（2020-2031）&amp;（千辆）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24： 全球货运卡车市场销售额及增长率：（2020-2031）&amp;（百万美元）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全球市场货运卡车市场规模：2020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全球市场货运卡车销量及增长率（2020-2031）&amp;（千辆）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27： 全球市场货运卡车价格趋势（2020-2031）&amp;（元/辆）</w:t>
      </w:r>
      <w:r>
        <w:rPr>
          <w:rFonts w:hint="eastAsia"/>
        </w:rPr>
        <w:br/>
      </w:r>
      <w:r>
        <w:rPr>
          <w:rFonts w:hint="eastAsia"/>
        </w:rPr>
        <w:t>　　图 28： 全球主要地区货运卡车销售收入（2020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全球主要地区货运卡车销售收入市场份额（2020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北美市场货运卡车销量及增长率（2020-2031）&amp;（千辆）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31： 北美市场货运卡车收入及增长率（2020-2031）&amp;（百万美元）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欧洲市场货运卡车销量及增长率（2020-2031）&amp;（千辆）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33： 欧洲市场货运卡车收入及增长率（2020-2031）&amp;（百万美元）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中国市场货运卡车销量及增长率（2020-2031）&amp;（千辆）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35： 中国市场货运卡车收入及增长率（2020-2031）&amp;（百万美元）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日本市场货运卡车销量及增长率（2020-2031）&amp;（千辆）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37： 日本市场货运卡车收入及增长率（2020-2031）&amp;（百万美元）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东南亚市场货运卡车销量及增长率（2020-2031）&amp;（千辆）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39： 东南亚市场货运卡车收入及增长率（2020-2031）&amp;（百万美元）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印度市场货运卡车销量及增长率（2020-2031）&amp;（千辆）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41： 印度市场货运卡车收入及增长率（2020-2031）&amp;（百万美元）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2024年全球市场主要厂商货运卡车销量市场份额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2024年全球市场主要厂商货运卡车收入市场份额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2024年中国市场主要厂商货运卡车销量市场份额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2024年中国市场主要厂商货运卡车收入市场份额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2024年全球前五大生产商货运卡车市场份额</w:t>
      </w:r>
      <w:r>
        <w:rPr>
          <w:rFonts w:hint="eastAsia"/>
        </w:rPr>
        <w:br/>
      </w:r>
      <w:r>
        <w:rPr>
          <w:rFonts w:hint="eastAsia"/>
        </w:rPr>
        <w:t>　　图 47： 2024年全球货运卡车第一梯队、第二梯队和第三梯队厂商及市场份额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全球不同产品类型货运卡车价格走势（2020-2031）&amp;（元/辆）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 49： 全球不同应用货运卡车价格走势（2020-2031）&amp;（元/辆）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 50： 货运卡车产业链</w:t>
      </w:r>
      <w:r>
        <w:rPr>
          <w:rFonts w:hint="eastAsia"/>
        </w:rPr>
        <w:br/>
      </w:r>
      <w:r>
        <w:rPr>
          <w:rFonts w:hint="eastAsia"/>
        </w:rPr>
        <w:t>　　图 51： 货运卡车中国企业SWOT分析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1e7af963945ee" w:history="1">
        <w:r>
          <w:rPr>
            <w:rStyle w:val="Hyperlink"/>
          </w:rPr>
          <w:t>2025-2031年全球与中国货运卡车行业发展研究及前景分析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1e7af963945ee" w:history="1">
        <w:r>
          <w:rPr>
            <w:rStyle w:val="Hyperlink"/>
          </w:rPr>
          <w:t>https://www.20087.com/9/86/HuoYunKaCheDeXianZhuangYuFaZhanQianJing.html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热点：货车在哪里看报价、货运卡车多少钱一辆、货车之家报价大全2023、货运卡车模拟、58同城货车拉货、自动驾驶货运卡车、重型大卡车多少钱一辆、货运卡车山交通无限金币、重型大货车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0b01e5a50482d" w:history="1">
      <w:r>
        <w:rPr>
          <w:rStyle w:val="Hyperlink"/>
        </w:rPr>
        <w:t>2025-2031年全球与中国货运卡车行业发展研究及前景分析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uoYunKaCheDeXianZhuangYuFaZhanQianJing.html" TargetMode="External" Id="Rb761e7af9639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uoYunKaCheDeXianZhuangYuFaZhanQianJing.html" TargetMode="External" Id="R2220b01e5a50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2025-02-19T07:47:32Z</dcterms:created>
  <dcterms:modified xsi:type="dcterms:W3CDTF">2025-02-19T08:47:32Z</dcterms:modified>
  <dc:subject>2025-2031年全球与中国货运卡车行业发展研究及前景分析</dc:subject>
  <dc:title>2025-2031年全球与中国货运卡车行业发展研究及前景分析</dc:title>
  <cp:keywords>2025-2031年全球与中国货运卡车行业发展研究及前景分析</cp:keywords>
  <dc:description>2025-2031年全球与中国货运卡车行业发展研究及前景分析</dc:description>
</cp:coreProperties>
</file>