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b94630c1b472f" w:history="1">
              <w:r>
                <w:rPr>
                  <w:rStyle w:val="Hyperlink"/>
                </w:rPr>
                <w:t>2025-2031年中国汽车信息化发展现状与市场前景报告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b94630c1b472f" w:history="1">
              <w:r>
                <w:rPr>
                  <w:rStyle w:val="Hyperlink"/>
                </w:rPr>
                <w:t>2025-2031年中国汽车信息化发展现状与市场前景报告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b94630c1b472f" w:history="1">
                <w:r>
                  <w:rPr>
                    <w:rStyle w:val="Hyperlink"/>
                  </w:rPr>
                  <w:t>https://www.20087.com/0/77/QiCheXinXiHuaFaZhanQianJing.html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信息化是将信息技术应用于汽车工业，包括车载信息系统、自动驾驶技术以及车联网服务等。目前，随着5G网络的普及和技术的不断进步，汽车信息化正迎来一个快速发展期。现代车辆配备了各种智能系统，如导航、娱乐系统和安全辅助装置，极大地提升了驾驶体验。同时，数据驱动的服务正在成为汽车制造商新的利润增长点，通过收集和分析车辆运行数据，可以为车主提供个性化的服务和解决方案。</w:t>
      </w:r>
      <w:r>
        <w:rPr>
          <w:rFonts w:hint="eastAsia"/>
        </w:rPr>
        <w:br/>
      </w:r>
      <w:r>
        <w:rPr>
          <w:rFonts w:hint="eastAsia"/>
        </w:rPr>
        <w:t>　　未来，汽车信息化将更加深入地融合到人们的日常生活中。随着人工智能技术的发展，自动驾驶技术将进一步成熟，有望实现更高层次的自动化驾驶，从而减少交通事故发生率，提高交通效率。同时，车联网技术的进步将使汽车成为智能交通系统的重要组成部分，实现车辆间的通信以及与基础设施之间的互动。此外，随着大数据和云计算技术的应用，汽车信息化将能够提供更多基于云端的服务，如远程诊断、软件更新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b94630c1b472f" w:history="1">
        <w:r>
          <w:rPr>
            <w:rStyle w:val="Hyperlink"/>
          </w:rPr>
          <w:t>2025-2031年中国汽车信息化发展现状与市场前景报告</w:t>
        </w:r>
      </w:hyperlink>
      <w:r>
        <w:rPr>
          <w:rFonts w:hint="eastAsia"/>
        </w:rPr>
        <w:t>》系统分析了汽车信息化行业的市场规模、市场需求及价格波动，深入探讨了汽车信息化产业链关键环节及各细分市场特点。报告基于权威数据，科学预测了汽车信息化市场前景与发展趋势，同时评估了汽车信息化重点企业的经营状况，包括品牌影响力、市场集中度及竞争格局。通过SWOT分析，报告揭示了汽车信息化行业面临的风险与机遇，为汽车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汽车信息化产业概述</w:t>
      </w:r>
      <w:r>
        <w:rPr>
          <w:rFonts w:hint="eastAsia"/>
        </w:rPr>
        <w:br/>
      </w:r>
      <w:r>
        <w:rPr>
          <w:rFonts w:hint="eastAsia"/>
        </w:rPr>
        <w:t>　　第一节 汽车信息化定义</w:t>
      </w:r>
      <w:r>
        <w:rPr>
          <w:rFonts w:hint="eastAsia"/>
        </w:rPr>
        <w:br/>
      </w:r>
      <w:r>
        <w:rPr>
          <w:rFonts w:hint="eastAsia"/>
        </w:rPr>
        <w:t>　　第二节 汽车信息化行业特点</w:t>
      </w:r>
      <w:r>
        <w:rPr>
          <w:rFonts w:hint="eastAsia"/>
        </w:rPr>
        <w:br/>
      </w:r>
      <w:r>
        <w:rPr>
          <w:rFonts w:hint="eastAsia"/>
        </w:rPr>
        <w:t>　　第三节 汽车信息化发展历程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汽车信息化行业政策环境分析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二、相关汽车信息化行业标准分析</w:t>
      </w:r>
      <w:r>
        <w:rPr>
          <w:rFonts w:hint="eastAsia"/>
        </w:rPr>
        <w:br/>
      </w:r>
      <w:r>
        <w:rPr>
          <w:rFonts w:hint="eastAsia"/>
        </w:rPr>
        <w:t>　　第三节 汽车信息化行业社会环境分析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国外主要国家、地区汽车信息化市场现状</w:t>
      </w:r>
      <w:r>
        <w:rPr>
          <w:rFonts w:hint="eastAsia"/>
        </w:rPr>
        <w:br/>
      </w:r>
      <w:r>
        <w:rPr>
          <w:rFonts w:hint="eastAsia"/>
        </w:rPr>
        <w:t>　　第三节 全球汽车信息化行业发展趋势预测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2019-2024年中国汽车信息化行业规模情况</w:t>
      </w:r>
      <w:r>
        <w:rPr>
          <w:rFonts w:hint="eastAsia"/>
        </w:rPr>
        <w:br/>
      </w:r>
      <w:r>
        <w:rPr>
          <w:rFonts w:hint="eastAsia"/>
        </w:rPr>
        <w:t>　　　　一、汽车信息化行业市场规模状况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中国汽车信息化行业客户调研</w:t>
      </w:r>
      <w:r>
        <w:rPr>
          <w:rFonts w:hint="eastAsia"/>
        </w:rPr>
        <w:br/>
      </w:r>
      <w:r>
        <w:rPr>
          <w:rFonts w:hint="eastAsia"/>
        </w:rPr>
        <w:t>　　　　一、汽车信息化行业客户偏好调查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四、汽车信息化行业客户消费理念调研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一、汽车信息化市场集中度分析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二、汽车信息化企业集中度分析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三、我国汽车信息化市场竞争趋势</w:t>
      </w:r>
      <w:r>
        <w:rPr>
          <w:rFonts w:hint="eastAsia"/>
        </w:rPr>
        <w:br/>
      </w:r>
      <w:r>
        <w:rPr>
          <w:rFonts w:hint="eastAsia"/>
        </w:rPr>
        <w:t>　　第三节 汽车信息化行业兼并与重组整合分析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一、汽车信息化行业优势分析</w:t>
      </w:r>
      <w:r>
        <w:rPr>
          <w:rFonts w:hint="eastAsia"/>
        </w:rPr>
        <w:br/>
      </w:r>
      <w:r>
        <w:rPr>
          <w:rFonts w:hint="eastAsia"/>
        </w:rPr>
        <w:t>　　　　二、汽车信息化行业劣势分析</w:t>
      </w:r>
      <w:r>
        <w:rPr>
          <w:rFonts w:hint="eastAsia"/>
        </w:rPr>
        <w:br/>
      </w:r>
      <w:r>
        <w:rPr>
          <w:rFonts w:hint="eastAsia"/>
        </w:rPr>
        <w:t>　　　　三、汽车信息化行业机会分析</w:t>
      </w:r>
      <w:r>
        <w:rPr>
          <w:rFonts w:hint="eastAsia"/>
        </w:rPr>
        <w:br/>
      </w:r>
      <w:r>
        <w:rPr>
          <w:rFonts w:hint="eastAsia"/>
        </w:rPr>
        <w:t>　　　　四、汽车信息化行业风险分析</w:t>
      </w:r>
      <w:r>
        <w:rPr>
          <w:rFonts w:hint="eastAsia"/>
        </w:rPr>
        <w:br/>
      </w:r>
      <w:r>
        <w:rPr>
          <w:rFonts w:hint="eastAsia"/>
        </w:rPr>
        <w:t>　　第二节 汽车信息化行业投资风险及控制策略分析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一、汽车信息化企业融资策略</w:t>
      </w:r>
      <w:r>
        <w:rPr>
          <w:rFonts w:hint="eastAsia"/>
        </w:rPr>
        <w:br/>
      </w:r>
      <w:r>
        <w:rPr>
          <w:rFonts w:hint="eastAsia"/>
        </w:rPr>
        <w:t>　　　　二、汽车信息化企业人才策略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一、汽车信息化企业定位策略</w:t>
      </w:r>
      <w:r>
        <w:rPr>
          <w:rFonts w:hint="eastAsia"/>
        </w:rPr>
        <w:br/>
      </w:r>
      <w:r>
        <w:rPr>
          <w:rFonts w:hint="eastAsia"/>
        </w:rPr>
        <w:t>　　　　二、汽车信息化企业价格策略</w:t>
      </w:r>
      <w:r>
        <w:rPr>
          <w:rFonts w:hint="eastAsia"/>
        </w:rPr>
        <w:br/>
      </w:r>
      <w:r>
        <w:rPr>
          <w:rFonts w:hint="eastAsia"/>
        </w:rPr>
        <w:t>　　　　三、汽车信息化企业促销策略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汽车信息化行业研究结论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汽车信息化行业历程</w:t>
      </w:r>
      <w:r>
        <w:rPr>
          <w:rFonts w:hint="eastAsia"/>
        </w:rPr>
        <w:br/>
      </w:r>
      <w:r>
        <w:rPr>
          <w:rFonts w:hint="eastAsia"/>
        </w:rPr>
        <w:t>　　图表 汽车信息化行业生命周期</w:t>
      </w:r>
      <w:r>
        <w:rPr>
          <w:rFonts w:hint="eastAsia"/>
        </w:rPr>
        <w:br/>
      </w:r>
      <w:r>
        <w:rPr>
          <w:rFonts w:hint="eastAsia"/>
        </w:rPr>
        <w:t>　　图表 汽车信息化行业产业链分析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b94630c1b472f" w:history="1">
        <w:r>
          <w:rPr>
            <w:rStyle w:val="Hyperlink"/>
          </w:rPr>
          <w:t>2025-2031年中国汽车信息化发展现状与市场前景报告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b94630c1b472f" w:history="1">
        <w:r>
          <w:rPr>
            <w:rStyle w:val="Hyperlink"/>
          </w:rPr>
          <w:t>https://www.20087.com/0/77/QiCheXinXiHuaFaZhanQianJing.html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化发展趋势、汽车信息化、网络化进入新时代以哪一年为时间节点?、新能源汽车智能化技术、汽车信息化发展趋势、中国汽车工况CATC信息化系统、汽车信息化公司、信息化包括哪六个方面的内容、汽车信息化实训室建设方案、互联网和信息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0ae991e24b3f" w:history="1">
      <w:r>
        <w:rPr>
          <w:rStyle w:val="Hyperlink"/>
        </w:rPr>
        <w:t>2025-2031年中国汽车信息化发展现状与市场前景报告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XinXiHuaFaZhanQianJing.html" TargetMode="External" Id="Rc0eb94630c1b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XinXiHuaFaZhanQianJing.html" TargetMode="External" Id="Rd5400ae991e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2024-09-05T03:49:00Z</dcterms:created>
  <dcterms:modified xsi:type="dcterms:W3CDTF">2024-09-05T04:49:00Z</dcterms:modified>
  <dc:subject>2025-2031年中国汽车信息化发展现状与市场前景报告</dc:subject>
  <dc:title>2025-2031年中国汽车信息化发展现状与市场前景报告</dc:title>
  <cp:keywords>2025-2031年中国汽车信息化发展现状与市场前景报告</cp:keywords>
  <dc:description>2025-2031年中国汽车信息化发展现状与市场前景报告</dc:description>
</cp:coreProperties>
</file>