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c7f6436f54bbb" w:history="1">
              <w:r>
                <w:rPr>
                  <w:rStyle w:val="Hyperlink"/>
                </w:rPr>
                <w:t>2025-2031年中国船运行业市场分析与发展前景预测报告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c7f6436f54bbb" w:history="1">
              <w:r>
                <w:rPr>
                  <w:rStyle w:val="Hyperlink"/>
                </w:rPr>
                <w:t>2025-2031年中国船运行业市场分析与发展前景预测报告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c7f6436f54bbb" w:history="1">
                <w:r>
                  <w:rPr>
                    <w:rStyle w:val="Hyperlink"/>
                  </w:rPr>
                  <w:t>https://www.20087.com/0/87/ChuanYunShiChangQianJing.html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运作为全球物流运输体系的重要组成部分，承担着大宗货物、集装箱、滚装车辆、液化气等多种物资的跨国运输任务，涵盖远洋航运、近海运输与内河航运等多个层级。船运运载能力强、单位运输成本低、适合长距离大批量货物流通，尤其在全球贸易格局中扮演不可替代的角色。近年来，随着绿色航运倡议推进与船舶大型化趋势加快，船运在动力清洁化、航线优化与港口协同方面持续优化，部分企业已引入LNG燃料动力船、岸电接驳系统与智能调度平台。然而，行业内仍面临国际航运规则变化频繁、燃油价格波动剧烈、港口拥堵问题突出等问题，影响运输效率与运营稳定性。</w:t>
      </w:r>
      <w:r>
        <w:rPr>
          <w:rFonts w:hint="eastAsia"/>
        </w:rPr>
        <w:br/>
      </w:r>
      <w:r>
        <w:rPr>
          <w:rFonts w:hint="eastAsia"/>
        </w:rPr>
        <w:t>　　未来，船运的发展将围绕低碳化转型、数字化运营与供应链协同展开。随着氢燃料电池、氨燃料发动机与风能辅助推进系统的应用，船舶动力结构将加速向零排放方向演进，符合全球航运业减排目标与环保法规要求。同时，结合区块链提单管理、AIS自动识别与AI航程优化系统，行业将推动从传统人工调度向智能预测与可视化运营模式转型，提升资源配置效率与客户服务能力。此外，在“一带一路”倡议深化与全球供应链多元化背景下，船运还将加快融入多式联运体系与区域物流枢纽建设。整体来看，船运将在绿色转型与科技赋能的双重驱动下，持续向清洁、智能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c7f6436f54bbb" w:history="1">
        <w:r>
          <w:rPr>
            <w:rStyle w:val="Hyperlink"/>
          </w:rPr>
          <w:t>2025-2031年中国船运行业市场分析与发展前景预测报告</w:t>
        </w:r>
      </w:hyperlink>
      <w:r>
        <w:rPr>
          <w:rFonts w:hint="eastAsia"/>
        </w:rPr>
        <w:t>》通过对船运行业的全面调研，系统分析了船运市场规模、技术现状及未来发展方向，揭示了行业竞争格局的演变趋势与潜在问题。同时，报告评估了船运行业投资价值与效益，识别了发展中的主要挑战与机遇，并结合SWOT分析为投资者和企业提供了科学的战略建议。此外，报告重点聚焦船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船运产业概述</w:t>
      </w:r>
      <w:r>
        <w:rPr>
          <w:rFonts w:hint="eastAsia"/>
        </w:rPr>
        <w:br/>
      </w:r>
      <w:r>
        <w:rPr>
          <w:rFonts w:hint="eastAsia"/>
        </w:rPr>
        <w:t>　　第一节 船运定义与分类</w:t>
      </w:r>
      <w:r>
        <w:rPr>
          <w:rFonts w:hint="eastAsia"/>
        </w:rPr>
        <w:br/>
      </w:r>
      <w:r>
        <w:rPr>
          <w:rFonts w:hint="eastAsia"/>
        </w:rPr>
        <w:t>　　第二节 船运产业链结构及关键环节剖析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二、2025年船运行业市场规模特点</w:t>
      </w:r>
      <w:r>
        <w:rPr>
          <w:rFonts w:hint="eastAsia"/>
        </w:rPr>
        <w:br/>
      </w:r>
      <w:r>
        <w:rPr>
          <w:rFonts w:hint="eastAsia"/>
        </w:rPr>
        <w:t>　　第二节 船运市场规模的构成</w:t>
      </w:r>
      <w:r>
        <w:rPr>
          <w:rFonts w:hint="eastAsia"/>
        </w:rPr>
        <w:br/>
      </w:r>
      <w:r>
        <w:rPr>
          <w:rFonts w:hint="eastAsia"/>
        </w:rPr>
        <w:t>　　　　一、船运客户群体特征与偏好分析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三、各地区船运市场规模差异与特点</w:t>
      </w:r>
      <w:r>
        <w:rPr>
          <w:rFonts w:hint="eastAsia"/>
        </w:rPr>
        <w:br/>
      </w:r>
      <w:r>
        <w:rPr>
          <w:rFonts w:hint="eastAsia"/>
        </w:rPr>
        <w:t>　　第三节 船运市场规模的预测与展望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2019-2024年中国船运行业总体发展与财务状况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2019-2024年船运行业规模情况</w:t>
      </w:r>
      <w:r>
        <w:rPr>
          <w:rFonts w:hint="eastAsia"/>
        </w:rPr>
        <w:br/>
      </w:r>
      <w:r>
        <w:rPr>
          <w:rFonts w:hint="eastAsia"/>
        </w:rPr>
        <w:t>　　　　一、船运行业企业数量规模</w:t>
      </w:r>
      <w:r>
        <w:rPr>
          <w:rFonts w:hint="eastAsia"/>
        </w:rPr>
        <w:br/>
      </w:r>
      <w:r>
        <w:rPr>
          <w:rFonts w:hint="eastAsia"/>
        </w:rPr>
        <w:t>　　　　二、船运行业从业人员规模</w:t>
      </w:r>
      <w:r>
        <w:rPr>
          <w:rFonts w:hint="eastAsia"/>
        </w:rPr>
        <w:br/>
      </w:r>
      <w:r>
        <w:rPr>
          <w:rFonts w:hint="eastAsia"/>
        </w:rPr>
        <w:t>　　　　三、船运行业市场敏感性分析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2019-2024年船运行业财务能力分析</w:t>
      </w:r>
      <w:r>
        <w:rPr>
          <w:rFonts w:hint="eastAsia"/>
        </w:rPr>
        <w:br/>
      </w:r>
      <w:r>
        <w:rPr>
          <w:rFonts w:hint="eastAsia"/>
        </w:rPr>
        <w:t>　　　　一、船运行业盈利能力</w:t>
      </w:r>
      <w:r>
        <w:rPr>
          <w:rFonts w:hint="eastAsia"/>
        </w:rPr>
        <w:br/>
      </w:r>
      <w:r>
        <w:rPr>
          <w:rFonts w:hint="eastAsia"/>
        </w:rPr>
        <w:t>　　　　二、船运行业偿债能力</w:t>
      </w:r>
      <w:r>
        <w:rPr>
          <w:rFonts w:hint="eastAsia"/>
        </w:rPr>
        <w:br/>
      </w:r>
      <w:r>
        <w:rPr>
          <w:rFonts w:hint="eastAsia"/>
        </w:rPr>
        <w:t>　　　　三、船运行业营运能力</w:t>
      </w:r>
      <w:r>
        <w:rPr>
          <w:rFonts w:hint="eastAsia"/>
        </w:rPr>
        <w:br/>
      </w:r>
      <w:r>
        <w:rPr>
          <w:rFonts w:hint="eastAsia"/>
        </w:rPr>
        <w:t>　　　　四、船运行业发展能力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二、各类渠道对船运行业的影响</w:t>
      </w:r>
      <w:r>
        <w:rPr>
          <w:rFonts w:hint="eastAsia"/>
        </w:rPr>
        <w:br/>
      </w:r>
      <w:r>
        <w:rPr>
          <w:rFonts w:hint="eastAsia"/>
        </w:rPr>
        <w:t>　　　　三、主要船运企业渠道策略研究</w:t>
      </w:r>
      <w:r>
        <w:rPr>
          <w:rFonts w:hint="eastAsia"/>
        </w:rPr>
        <w:br/>
      </w:r>
      <w:r>
        <w:rPr>
          <w:rFonts w:hint="eastAsia"/>
        </w:rPr>
        <w:t>　　第二节 船运行业客户分析与定位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船运企业发展策略分析</w:t>
      </w:r>
      <w:r>
        <w:rPr>
          <w:rFonts w:hint="eastAsia"/>
        </w:rPr>
        <w:br/>
      </w:r>
      <w:r>
        <w:rPr>
          <w:rFonts w:hint="eastAsia"/>
        </w:rPr>
        <w:t>　　第一节 船运市场与销售策略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一、船运技术的应用与创新</w:t>
      </w:r>
      <w:r>
        <w:rPr>
          <w:rFonts w:hint="eastAsia"/>
        </w:rPr>
        <w:br/>
      </w:r>
      <w:r>
        <w:rPr>
          <w:rFonts w:hint="eastAsia"/>
        </w:rPr>
        <w:t>　　　　二、船运行业发展的技术趋势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2025-2031年船运市场发展前景分析</w:t>
      </w:r>
      <w:r>
        <w:rPr>
          <w:rFonts w:hint="eastAsia"/>
        </w:rPr>
        <w:br/>
      </w:r>
      <w:r>
        <w:rPr>
          <w:rFonts w:hint="eastAsia"/>
        </w:rPr>
        <w:t>　　　　一、船运市场发展潜力</w:t>
      </w:r>
      <w:r>
        <w:rPr>
          <w:rFonts w:hint="eastAsia"/>
        </w:rPr>
        <w:br/>
      </w:r>
      <w:r>
        <w:rPr>
          <w:rFonts w:hint="eastAsia"/>
        </w:rPr>
        <w:t>　　　　二、船运市场前景分析</w:t>
      </w:r>
      <w:r>
        <w:rPr>
          <w:rFonts w:hint="eastAsia"/>
        </w:rPr>
        <w:br/>
      </w:r>
      <w:r>
        <w:rPr>
          <w:rFonts w:hint="eastAsia"/>
        </w:rPr>
        <w:t>　　　　三、船运细分行业发展前景分析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2025-2031年船运发展趋势预测</w:t>
      </w:r>
      <w:r>
        <w:rPr>
          <w:rFonts w:hint="eastAsia"/>
        </w:rPr>
        <w:br/>
      </w:r>
      <w:r>
        <w:rPr>
          <w:rFonts w:hint="eastAsia"/>
        </w:rPr>
        <w:t>　　　　一、船运发展趋势预测</w:t>
      </w:r>
      <w:r>
        <w:rPr>
          <w:rFonts w:hint="eastAsia"/>
        </w:rPr>
        <w:br/>
      </w:r>
      <w:r>
        <w:rPr>
          <w:rFonts w:hint="eastAsia"/>
        </w:rPr>
        <w:t>　　　　二、船运市场规模预测</w:t>
      </w:r>
      <w:r>
        <w:rPr>
          <w:rFonts w:hint="eastAsia"/>
        </w:rPr>
        <w:br/>
      </w:r>
      <w:r>
        <w:rPr>
          <w:rFonts w:hint="eastAsia"/>
        </w:rPr>
        <w:t>　　　　三、船运细分市场发展趋势预测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一、船运行业挑战</w:t>
      </w:r>
      <w:r>
        <w:rPr>
          <w:rFonts w:hint="eastAsia"/>
        </w:rPr>
        <w:br/>
      </w:r>
      <w:r>
        <w:rPr>
          <w:rFonts w:hint="eastAsia"/>
        </w:rPr>
        <w:t>　　　　二、船运行业机遇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中~智~林~－对船运企业和投资者的建议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船运介绍</w:t>
      </w:r>
      <w:r>
        <w:rPr>
          <w:rFonts w:hint="eastAsia"/>
        </w:rPr>
        <w:br/>
      </w:r>
      <w:r>
        <w:rPr>
          <w:rFonts w:hint="eastAsia"/>
        </w:rPr>
        <w:t>　　图表 船运图片</w:t>
      </w:r>
      <w:r>
        <w:rPr>
          <w:rFonts w:hint="eastAsia"/>
        </w:rPr>
        <w:br/>
      </w:r>
      <w:r>
        <w:rPr>
          <w:rFonts w:hint="eastAsia"/>
        </w:rPr>
        <w:t>　　图表 船运产业链分析</w:t>
      </w:r>
      <w:r>
        <w:rPr>
          <w:rFonts w:hint="eastAsia"/>
        </w:rPr>
        <w:br/>
      </w:r>
      <w:r>
        <w:rPr>
          <w:rFonts w:hint="eastAsia"/>
        </w:rPr>
        <w:t>　　图表 船运主要特点</w:t>
      </w:r>
      <w:r>
        <w:rPr>
          <w:rFonts w:hint="eastAsia"/>
        </w:rPr>
        <w:br/>
      </w:r>
      <w:r>
        <w:rPr>
          <w:rFonts w:hint="eastAsia"/>
        </w:rPr>
        <w:t>　　图表 船运政策分析</w:t>
      </w:r>
      <w:r>
        <w:rPr>
          <w:rFonts w:hint="eastAsia"/>
        </w:rPr>
        <w:br/>
      </w:r>
      <w:r>
        <w:rPr>
          <w:rFonts w:hint="eastAsia"/>
        </w:rPr>
        <w:t>　　图表 船运标准 技术</w:t>
      </w:r>
      <w:r>
        <w:rPr>
          <w:rFonts w:hint="eastAsia"/>
        </w:rPr>
        <w:br/>
      </w:r>
      <w:r>
        <w:rPr>
          <w:rFonts w:hint="eastAsia"/>
        </w:rPr>
        <w:t>　　图表 船运最新消息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2019-2024年船运行业市场容量统计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船运价格走势</w:t>
      </w:r>
      <w:r>
        <w:rPr>
          <w:rFonts w:hint="eastAsia"/>
        </w:rPr>
        <w:br/>
      </w:r>
      <w:r>
        <w:rPr>
          <w:rFonts w:hint="eastAsia"/>
        </w:rPr>
        <w:t>　　图表 2024年船运成本和利润分析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2024年中国船运行业竞争力分析</w:t>
      </w:r>
      <w:r>
        <w:rPr>
          <w:rFonts w:hint="eastAsia"/>
        </w:rPr>
        <w:br/>
      </w:r>
      <w:r>
        <w:rPr>
          <w:rFonts w:hint="eastAsia"/>
        </w:rPr>
        <w:t>　　图表 船运优势</w:t>
      </w:r>
      <w:r>
        <w:rPr>
          <w:rFonts w:hint="eastAsia"/>
        </w:rPr>
        <w:br/>
      </w:r>
      <w:r>
        <w:rPr>
          <w:rFonts w:hint="eastAsia"/>
        </w:rPr>
        <w:t>　　图表 船运劣势</w:t>
      </w:r>
      <w:r>
        <w:rPr>
          <w:rFonts w:hint="eastAsia"/>
        </w:rPr>
        <w:br/>
      </w:r>
      <w:r>
        <w:rPr>
          <w:rFonts w:hint="eastAsia"/>
        </w:rPr>
        <w:t>　　图表 船运机会</w:t>
      </w:r>
      <w:r>
        <w:rPr>
          <w:rFonts w:hint="eastAsia"/>
        </w:rPr>
        <w:br/>
      </w:r>
      <w:r>
        <w:rPr>
          <w:rFonts w:hint="eastAsia"/>
        </w:rPr>
        <w:t>　　图表 船运威胁</w:t>
      </w:r>
      <w:r>
        <w:rPr>
          <w:rFonts w:hint="eastAsia"/>
        </w:rPr>
        <w:br/>
      </w:r>
      <w:r>
        <w:rPr>
          <w:rFonts w:hint="eastAsia"/>
        </w:rPr>
        <w:t>　　图表 2019-2024年中国船运行业盈利能力分析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2019-2024年中国船运行业发展能力分析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船运品牌分析</w:t>
      </w:r>
      <w:r>
        <w:rPr>
          <w:rFonts w:hint="eastAsia"/>
        </w:rPr>
        <w:br/>
      </w:r>
      <w:r>
        <w:rPr>
          <w:rFonts w:hint="eastAsia"/>
        </w:rPr>
        <w:t>　　图表 船运企业（一）概述</w:t>
      </w:r>
      <w:r>
        <w:rPr>
          <w:rFonts w:hint="eastAsia"/>
        </w:rPr>
        <w:br/>
      </w:r>
      <w:r>
        <w:rPr>
          <w:rFonts w:hint="eastAsia"/>
        </w:rPr>
        <w:t>　　图表 企业船运业务分析</w:t>
      </w:r>
      <w:r>
        <w:rPr>
          <w:rFonts w:hint="eastAsia"/>
        </w:rPr>
        <w:br/>
      </w:r>
      <w:r>
        <w:rPr>
          <w:rFonts w:hint="eastAsia"/>
        </w:rPr>
        <w:t>　　图表 船运企业（一）经营情况分析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船运企业（二）简介</w:t>
      </w:r>
      <w:r>
        <w:rPr>
          <w:rFonts w:hint="eastAsia"/>
        </w:rPr>
        <w:br/>
      </w:r>
      <w:r>
        <w:rPr>
          <w:rFonts w:hint="eastAsia"/>
        </w:rPr>
        <w:t>　　图表 企业船运业务</w:t>
      </w:r>
      <w:r>
        <w:rPr>
          <w:rFonts w:hint="eastAsia"/>
        </w:rPr>
        <w:br/>
      </w:r>
      <w:r>
        <w:rPr>
          <w:rFonts w:hint="eastAsia"/>
        </w:rPr>
        <w:t>　　图表 船运企业（二）经营情况分析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船运企业（三）概况</w:t>
      </w:r>
      <w:r>
        <w:rPr>
          <w:rFonts w:hint="eastAsia"/>
        </w:rPr>
        <w:br/>
      </w:r>
      <w:r>
        <w:rPr>
          <w:rFonts w:hint="eastAsia"/>
        </w:rPr>
        <w:t>　　图表 企业船运业务情况</w:t>
      </w:r>
      <w:r>
        <w:rPr>
          <w:rFonts w:hint="eastAsia"/>
        </w:rPr>
        <w:br/>
      </w:r>
      <w:r>
        <w:rPr>
          <w:rFonts w:hint="eastAsia"/>
        </w:rPr>
        <w:t>　　图表 船运企业（三）经营情况分析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船运发展有利因素分析</w:t>
      </w:r>
      <w:r>
        <w:rPr>
          <w:rFonts w:hint="eastAsia"/>
        </w:rPr>
        <w:br/>
      </w:r>
      <w:r>
        <w:rPr>
          <w:rFonts w:hint="eastAsia"/>
        </w:rPr>
        <w:t>　　图表 船运发展不利因素分析</w:t>
      </w:r>
      <w:r>
        <w:rPr>
          <w:rFonts w:hint="eastAsia"/>
        </w:rPr>
        <w:br/>
      </w:r>
      <w:r>
        <w:rPr>
          <w:rFonts w:hint="eastAsia"/>
        </w:rPr>
        <w:t>　　图表 进入船运行业壁垒</w:t>
      </w:r>
      <w:r>
        <w:rPr>
          <w:rFonts w:hint="eastAsia"/>
        </w:rPr>
        <w:br/>
      </w:r>
      <w:r>
        <w:rPr>
          <w:rFonts w:hint="eastAsia"/>
        </w:rPr>
        <w:t>　　图表 2025-2031年中国船运行业市场容量预测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2025-2031年中国船运行业发展趋势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c7f6436f54bbb" w:history="1">
        <w:r>
          <w:rPr>
            <w:rStyle w:val="Hyperlink"/>
          </w:rPr>
          <w:t>2025-2031年中国船运行业市场分析与发展前景预测报告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c7f6436f54bbb" w:history="1">
        <w:r>
          <w:rPr>
            <w:rStyle w:val="Hyperlink"/>
          </w:rPr>
          <w:t>https://www.20087.com/0/87/ChuanYunShiChangQianJing.html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66b61995744f8" w:history="1">
      <w:r>
        <w:rPr>
          <w:rStyle w:val="Hyperlink"/>
        </w:rPr>
        <w:t>2025-2031年中国船运行业市场分析与发展前景预测报告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uanYunShiChangQianJing.html" TargetMode="External" Id="R9b5c7f6436f5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uanYunShiChangQianJing.html" TargetMode="External" Id="Rc3e66b619957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2025-07-10T08:40:02Z</dcterms:created>
  <dcterms:modified xsi:type="dcterms:W3CDTF">2025-07-10T09:40:02Z</dcterms:modified>
  <dc:subject>2025-2031年中国船运行业市场分析与发展前景预测报告</dc:subject>
  <dc:title>2025-2031年中国船运行业市场分析与发展前景预测报告</dc:title>
  <cp:keywords>2025-2031年中国船运行业市场分析与发展前景预测报告</cp:keywords>
  <dc:description>2025-2031年中国船运行业市场分析与发展前景预测报告</dc:description>
</cp:coreProperties>
</file>