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148fb415d4689" w:history="1">
              <w:r>
                <w:rPr>
                  <w:rStyle w:val="Hyperlink"/>
                </w:rPr>
                <w:t>2026-2032年全球与中国皮卡车发展现状及前景分析报告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148fb415d4689" w:history="1">
              <w:r>
                <w:rPr>
                  <w:rStyle w:val="Hyperlink"/>
                </w:rPr>
                <w:t>2026-2032年全球与中国皮卡车发展现状及前景分析报告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148fb415d4689" w:history="1">
                <w:r>
                  <w:rPr>
                    <w:rStyle w:val="Hyperlink"/>
                  </w:rPr>
                  <w:t>https://www.20087.com/0/07/PiKaCheFaZhanQianJing.html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车是一种兼具乘用舒适性与载货能力的轻型商用车，典型结构为驾驶室+开放式货斗，广泛用于农业、建筑、能源巡检及个人越野休闲。当前市场呈现两极分化：北美偏好全尺寸V6/V8动力车型，强调拖拽能力（&gt;5吨）与豪华配置；而亚洲、拉美主推中型柴油皮卡，注重燃油经济性与道路适应性。电动化趋势下，Rivian R1T、福特F-150 Lightning等车型引入四电机、车载电源与空气悬架。然而，传统皮卡车身刚性不足影响高速操控；且排放法规趋严压缩大排量机型空间。此外，城市限行政策制约其通勤使用。</w:t>
      </w:r>
      <w:r>
        <w:rPr>
          <w:rFonts w:hint="eastAsia"/>
        </w:rPr>
        <w:br/>
      </w:r>
      <w:r>
        <w:rPr>
          <w:rFonts w:hint="eastAsia"/>
        </w:rPr>
        <w:t>　　未来，皮卡车将向电动智能平台、场景专用化与全球化合规升级。滑板式电池底盘支持模块化货斗（冷藏、工具舱）；而L2+级辅助驾驶提升长途安全性。在市场端，右舵版与小排量混动适配新兴国家需求。政策驱动下，碳积分机制加速电动皮卡普及。长远看，皮卡车或从“工具车”进化为“移动生产力单元”，集成V2X供电、无人机起降平台及远程运维系统，并在乡村振兴与户外经济浪潮中，成为连接城乡、融合工作与生活方式的多功能智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148fb415d4689" w:history="1">
        <w:r>
          <w:rPr>
            <w:rStyle w:val="Hyperlink"/>
          </w:rPr>
          <w:t>2026-2032年全球与中国皮卡车发展现状及前景分析报告</w:t>
        </w:r>
      </w:hyperlink>
      <w:r>
        <w:rPr>
          <w:rFonts w:hint="eastAsia"/>
        </w:rPr>
        <w:t>》系统梳理了皮卡车行业的产业链结构，详细分析了皮卡车市场规模与需求状况，并对市场价格、行业现状及未来前景进行了客观评估。报告结合皮卡车技术现状与发展方向，对行业趋势作出科学预测，同时聚焦皮卡车重点企业，解析竞争格局、市场集中度及品牌影响力。通过对皮卡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全尺寸皮卡</w:t>
      </w:r>
      <w:r>
        <w:rPr>
          <w:rFonts w:hint="eastAsia"/>
        </w:rPr>
        <w:br/>
      </w:r>
      <w:r>
        <w:rPr>
          <w:rFonts w:hint="eastAsia"/>
        </w:rPr>
        <w:t>　　　　1.3.3 中小型皮卡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个人使用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皮卡车行业发展总体概况</w:t>
      </w:r>
      <w:r>
        <w:rPr>
          <w:rFonts w:hint="eastAsia"/>
        </w:rPr>
        <w:br/>
      </w:r>
      <w:r>
        <w:rPr>
          <w:rFonts w:hint="eastAsia"/>
        </w:rPr>
        <w:t>　　　　1.5.2 皮卡车行业发展主要特点</w:t>
      </w:r>
      <w:r>
        <w:rPr>
          <w:rFonts w:hint="eastAsia"/>
        </w:rPr>
        <w:br/>
      </w:r>
      <w:r>
        <w:rPr>
          <w:rFonts w:hint="eastAsia"/>
        </w:rPr>
        <w:t>　　　　1.5.3 皮卡车行业发展影响因素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皮卡车有利因素</w:t>
      </w:r>
      <w:r>
        <w:rPr>
          <w:rFonts w:hint="eastAsia"/>
        </w:rPr>
        <w:br/>
      </w:r>
      <w:r>
        <w:rPr>
          <w:rFonts w:hint="eastAsia"/>
        </w:rPr>
        <w:t>　　　　1.5.3 .2 皮卡车不利因素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皮卡车主要企业在国际市场占有率（按销量，2023-2026）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2025年皮卡车主要企业在国际市场排名（按销量）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全球市场主要企业皮卡车销量（2023-2026）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皮卡车主要企业在国际市场占有率（按收入，2023-2026）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2025年皮卡车主要企业在国际市场排名（按收入）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全球市场主要企业皮卡车销售收入（2023-2026）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全球市场主要企业皮卡车销售价格（2023-2026）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皮卡车主要企业在中国市场占有率（按销量，2023-2026）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2025年皮卡车主要企业在中国市场排名（按销量）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中国市场主要企业皮卡车销量（2023-2026）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皮卡车主要企业在中国市场占有率（按收入，2023-2026）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2025年皮卡车主要企业在中国市场排名（按收入）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中国市场主要企业皮卡车销售收入（2023-2026）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全球主要厂商皮卡车总部及产地分布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全球主要厂商成立时间及皮卡车商业化日期</w:t>
      </w:r>
      <w:r>
        <w:rPr>
          <w:rFonts w:hint="eastAsia"/>
        </w:rPr>
        <w:br/>
      </w:r>
      <w:r>
        <w:rPr>
          <w:rFonts w:hint="eastAsia"/>
        </w:rPr>
        <w:t>　　2.8 全球主要厂商皮卡车产品类型及应用</w:t>
      </w:r>
      <w:r>
        <w:rPr>
          <w:rFonts w:hint="eastAsia"/>
        </w:rPr>
        <w:br/>
      </w:r>
      <w:r>
        <w:rPr>
          <w:rFonts w:hint="eastAsia"/>
        </w:rPr>
        <w:t>　　2.9 皮卡车行业集中度、竞争程度分析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皮卡车行业集中度分析：2025年全球Top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全球皮卡车总体规模分析</w:t>
      </w:r>
      <w:r>
        <w:rPr>
          <w:rFonts w:hint="eastAsia"/>
        </w:rPr>
        <w:br/>
      </w:r>
      <w:r>
        <w:rPr>
          <w:rFonts w:hint="eastAsia"/>
        </w:rPr>
        <w:t>　　3.1 全球皮卡车供需现状及预测（2021-2032）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全球皮卡车产量、需求量及发展趋势（2021-2032）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全球主要地区皮卡车产量及发展趋势（2021-2032）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全球主要地区皮卡车产量（2021-2026）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全球主要地区皮卡车产量（2027-2032）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全球主要地区皮卡车产量市场份额（2021-2032）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中国市场皮卡车进出口（2021-2032）</w:t>
      </w:r>
      <w:r>
        <w:rPr>
          <w:rFonts w:hint="eastAsia"/>
        </w:rPr>
        <w:br/>
      </w:r>
      <w:r>
        <w:rPr>
          <w:rFonts w:hint="eastAsia"/>
        </w:rPr>
        <w:t>　　3.4 全球皮卡车销量及销售额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全球市场皮卡车销售额（2021-2032）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全球市场皮卡车销量（2021-2032）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全球市场皮卡车价格趋势（2021-2032）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全球主要地区皮卡车市场规模分析：2021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全球主要地区皮卡车销售收入及市场份额（2021-2026）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全球主要地区皮卡车销售收入预测（2027-2032）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全球主要地区皮卡车销量分析：2021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全球主要地区皮卡车销量及市场份额预测（2027-2032）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中东市场皮卡车销量、收入及增长率（2021-2032）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皮卡车销量、收入、价格及毛利率（2021-2026）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不同产品类型皮卡车分析</w:t>
      </w:r>
      <w:r>
        <w:rPr>
          <w:rFonts w:hint="eastAsia"/>
        </w:rPr>
        <w:br/>
      </w:r>
      <w:r>
        <w:rPr>
          <w:rFonts w:hint="eastAsia"/>
        </w:rPr>
        <w:t>　　6.1 全球不同产品类型皮卡车销量（2021-2032）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全球不同产品类型皮卡车销量预测（2027-2032）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全球不同产品类型皮卡车收入（2021-2032）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全球不同产品类型皮卡车收入预测（2027-2032）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全球不同产品类型皮卡车价格走势（2021-2032）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中国不同产品类型皮卡车销量（2021-2032）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中国不同产品类型皮卡车销量预测（2027-2032）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中国不同产品类型皮卡车收入（2021-2032）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中国不同产品类型皮卡车收入预测（2027-2032）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不同应用皮卡车分析</w:t>
      </w:r>
      <w:r>
        <w:rPr>
          <w:rFonts w:hint="eastAsia"/>
        </w:rPr>
        <w:br/>
      </w:r>
      <w:r>
        <w:rPr>
          <w:rFonts w:hint="eastAsia"/>
        </w:rPr>
        <w:t>　　7.1 全球不同应用皮卡车销量（2021-2032）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全球不同应用皮卡车销量预测（2027-2032）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全球不同应用皮卡车收入（2021-2032）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全球不同应用皮卡车收入预测（2027-2032）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全球不同应用皮卡车价格走势（2021-2032）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中国不同应用皮卡车销量（2021-2032）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中国不同应用皮卡车销量预测（2027-2032）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中国不同应用皮卡车收入（2021-2032）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中国不同应用皮卡车收入预测（2027-2032）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皮卡车行业发展趋势</w:t>
      </w:r>
      <w:r>
        <w:rPr>
          <w:rFonts w:hint="eastAsia"/>
        </w:rPr>
        <w:br/>
      </w:r>
      <w:r>
        <w:rPr>
          <w:rFonts w:hint="eastAsia"/>
        </w:rPr>
        <w:t>　　8.2 皮卡车行业主要驱动因素</w:t>
      </w:r>
      <w:r>
        <w:rPr>
          <w:rFonts w:hint="eastAsia"/>
        </w:rPr>
        <w:br/>
      </w:r>
      <w:r>
        <w:rPr>
          <w:rFonts w:hint="eastAsia"/>
        </w:rPr>
        <w:t>　　8.3 皮卡车中国企业SWOT分析</w:t>
      </w:r>
      <w:r>
        <w:rPr>
          <w:rFonts w:hint="eastAsia"/>
        </w:rPr>
        <w:br/>
      </w:r>
      <w:r>
        <w:rPr>
          <w:rFonts w:hint="eastAsia"/>
        </w:rPr>
        <w:t>　　8.4 中国皮卡车行业政策环境分析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皮卡车行业产业链简介</w:t>
      </w:r>
      <w:r>
        <w:rPr>
          <w:rFonts w:hint="eastAsia"/>
        </w:rPr>
        <w:br/>
      </w:r>
      <w:r>
        <w:rPr>
          <w:rFonts w:hint="eastAsia"/>
        </w:rPr>
        <w:t>　　　　9.1.1 皮卡车行业供应链分析</w:t>
      </w:r>
      <w:r>
        <w:rPr>
          <w:rFonts w:hint="eastAsia"/>
        </w:rPr>
        <w:br/>
      </w:r>
      <w:r>
        <w:rPr>
          <w:rFonts w:hint="eastAsia"/>
        </w:rPr>
        <w:t>　　　　9.1.2 皮卡车主要原料及供应情况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皮卡车行业采购模式</w:t>
      </w:r>
      <w:r>
        <w:rPr>
          <w:rFonts w:hint="eastAsia"/>
        </w:rPr>
        <w:br/>
      </w:r>
      <w:r>
        <w:rPr>
          <w:rFonts w:hint="eastAsia"/>
        </w:rPr>
        <w:t>　　9.3 皮卡车行业生产模式</w:t>
      </w:r>
      <w:r>
        <w:rPr>
          <w:rFonts w:hint="eastAsia"/>
        </w:rPr>
        <w:br/>
      </w:r>
      <w:r>
        <w:rPr>
          <w:rFonts w:hint="eastAsia"/>
        </w:rPr>
        <w:t>　　9.4 皮卡车行业销售模式及销售渠道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按应用细分，全球皮卡车市场规模（CAGR）2021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皮卡车行业发展主要特点</w:t>
      </w:r>
      <w:r>
        <w:rPr>
          <w:rFonts w:hint="eastAsia"/>
        </w:rPr>
        <w:br/>
      </w:r>
      <w:r>
        <w:rPr>
          <w:rFonts w:hint="eastAsia"/>
        </w:rPr>
        <w:t>　　表 4： 皮卡车行业发展有利因素分析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皮卡车行业发展不利因素分析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进入皮卡车行业壁垒</w:t>
      </w:r>
      <w:r>
        <w:rPr>
          <w:rFonts w:hint="eastAsia"/>
        </w:rPr>
        <w:br/>
      </w:r>
      <w:r>
        <w:rPr>
          <w:rFonts w:hint="eastAsia"/>
        </w:rPr>
        <w:t>　　表 7： 皮卡车主要企业在国际市场占有率（按销量，2023-2026）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2025年皮卡车主要企业在国际市场排名（按销量）&amp;（千台）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全球市场主要企业皮卡车销量（2023-2026）&amp;（千台）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皮卡车主要企业在国际市场占有率（按收入，2023-2026）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2025年皮卡车主要企业在国际市场排名（按收入）&amp;（万元）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全球市场主要企业皮卡车销售收入（2023-2026）&amp;（万元）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全球市场主要企业皮卡车销售价格（2023-2026）&amp;（USD/Unit）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皮卡车主要企业在中国市场占有率（按销量，2023-2026）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2025年皮卡车主要企业在中国市场排名（按销量）&amp;（千台）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中国市场主要企业皮卡车销量（2023-2026）&amp;（千台）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皮卡车主要企业在中国市场占有率（按收入，2023-2026）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2025年皮卡车主要企业在中国市场排名（按收入）&amp;（万元）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中国市场主要企业皮卡车销售收入（2023-2026）&amp;（万元）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全球主要厂商皮卡车总部及产地分布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全球主要厂商成立时间及皮卡车商业化日期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全球主要厂商皮卡车产品类型及应用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2025年全球皮卡车主要厂商市场地位（第一梯队、第二梯队和第三梯队）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全球主要地区皮卡车产量增速（CAGR）：（2021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全球主要地区皮卡车产量（2021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全球主要地区皮卡车产量（2021-2026）&amp;（千台）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全球主要地区皮卡车产量（2027-2032）&amp;（千台）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全球主要地区皮卡车产量市场份额（2021-2026）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全球主要地区皮卡车产量市场份额（2027-2032）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中国市场皮卡车产量、销量、进出口（2021-2026）&amp;（千台）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中国市场皮卡车产量、销量、进出口预测（2027-2032）&amp;（千台）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全球主要地区皮卡车销售收入增速：（2021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全球主要地区皮卡车销售收入（2021-2026）&amp;（万元）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全球主要地区皮卡车销售收入市场份额（2021-2026）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全球主要地区皮卡车收入（2027-2032）&amp;（万元）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全球主要地区皮卡车收入市场份额（2027-2032）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全球主要地区皮卡车销量（千台）：2021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全球主要地区皮卡车销量（2021-2026）&amp;（千台）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全球主要地区皮卡车销量市场份额（2021-2026）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全球主要地区皮卡车销量（2027-2032）&amp;（千台）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全球主要地区皮卡车销量份额（2027-2032）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皮卡车生产基地、销售区域、竞争对手及市场地位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皮卡车产品规格、参数及市场应用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皮卡车销量（千台）、收入（万元）、价格（USD/Unit）及毛利率（2021-2026）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全球不同产品类型皮卡车销量（2021-2026）&amp;（千台）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全球不同产品类型皮卡车销量市场份额（2021-2026）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全球不同产品类型皮卡车销量预测（2027-2032）&amp;（千台）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全球市场不同产品类型皮卡车销量市场份额预测（2027-2032）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全球不同产品类型皮卡车收入（2021-2026）&amp;（万元）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全球不同产品类型皮卡车收入市场份额（2021-2026）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全球不同产品类型皮卡车收入预测（2027-2032）&amp;（万元）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全球不同产品类型皮卡车收入市场份额预测（2027-2032）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中国不同产品类型皮卡车销量（2021-2026）&amp;（千台）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中国不同产品类型皮卡车销量市场份额（2021-2026）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中国不同产品类型皮卡车销量预测（2027-2032）&amp;（千台）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全球市场不同产品类型皮卡车销量市场份额预测（2027-2032）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中国不同产品类型皮卡车收入（2021-2026）&amp;（万元）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中国不同产品类型皮卡车收入市场份额（2021-2026）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中国不同产品类型皮卡车收入预测（2027-2032）&amp;（万元）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中国不同产品类型皮卡车收入市场份额预测（2027-2032）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全球不同应用皮卡车销量（2021-2026）&amp;（千台）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全球不同应用皮卡车销量市场份额（2021-2026）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全球不同应用皮卡车销量预测（2027-2032）&amp;（千台）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全球市场不同应用皮卡车销量市场份额预测（2027-2032）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全球不同应用皮卡车收入（2021-2026）&amp;（万元）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全球不同应用皮卡车收入市场份额（2021-2026）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全球不同应用皮卡车收入预测（2027-2032）&amp;（万元）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全球不同应用皮卡车收入市场份额预测（2027-2032）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中国不同应用皮卡车销量（2021-2026）&amp;（千台）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中国不同应用皮卡车销量市场份额（2021-2026）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中国不同应用皮卡车销量预测（2027-2032）&amp;（千台）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中国市场不同应用皮卡车销量市场份额预测（2027-2032）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中国不同应用皮卡车收入（2021-2026）&amp;（万元）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中国不同应用皮卡车收入市场份额（2021-2026）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中国不同应用皮卡车收入预测（2027-2032）&amp;（万元）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中国不同应用皮卡车收入市场份额预测（2027-2032）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皮卡车行业发展趋势</w:t>
      </w:r>
      <w:r>
        <w:rPr>
          <w:rFonts w:hint="eastAsia"/>
        </w:rPr>
        <w:br/>
      </w:r>
      <w:r>
        <w:rPr>
          <w:rFonts w:hint="eastAsia"/>
        </w:rPr>
        <w:t>　　表 151： 皮卡车行业主要驱动因素</w:t>
      </w:r>
      <w:r>
        <w:rPr>
          <w:rFonts w:hint="eastAsia"/>
        </w:rPr>
        <w:br/>
      </w:r>
      <w:r>
        <w:rPr>
          <w:rFonts w:hint="eastAsia"/>
        </w:rPr>
        <w:t>　　表 152： 皮卡车行业供应链分析</w:t>
      </w:r>
      <w:r>
        <w:rPr>
          <w:rFonts w:hint="eastAsia"/>
        </w:rPr>
        <w:br/>
      </w:r>
      <w:r>
        <w:rPr>
          <w:rFonts w:hint="eastAsia"/>
        </w:rPr>
        <w:t>　　表 153： 皮卡车上游原料供应商</w:t>
      </w:r>
      <w:r>
        <w:rPr>
          <w:rFonts w:hint="eastAsia"/>
        </w:rPr>
        <w:br/>
      </w:r>
      <w:r>
        <w:rPr>
          <w:rFonts w:hint="eastAsia"/>
        </w:rPr>
        <w:t>　　表 154： 皮卡车主要地区不同应用客户分析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皮卡车典型经销商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皮卡车产品图片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全球不同产品类型皮卡车销售额2021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全球不同产品类型皮卡车市场份额2025 &amp; 2032</w:t>
      </w:r>
      <w:r>
        <w:rPr>
          <w:rFonts w:hint="eastAsia"/>
        </w:rPr>
        <w:br/>
      </w:r>
      <w:r>
        <w:rPr>
          <w:rFonts w:hint="eastAsia"/>
        </w:rPr>
        <w:t>　　图 4： 全尺寸皮卡产品图片</w:t>
      </w:r>
      <w:r>
        <w:rPr>
          <w:rFonts w:hint="eastAsia"/>
        </w:rPr>
        <w:br/>
      </w:r>
      <w:r>
        <w:rPr>
          <w:rFonts w:hint="eastAsia"/>
        </w:rPr>
        <w:t>　　图 5： 中小型皮卡产品图片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全球不同应用皮卡车市场份额2025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个人使用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2025年全球前五大生产商皮卡车市场份额</w:t>
      </w:r>
      <w:r>
        <w:rPr>
          <w:rFonts w:hint="eastAsia"/>
        </w:rPr>
        <w:br/>
      </w:r>
      <w:r>
        <w:rPr>
          <w:rFonts w:hint="eastAsia"/>
        </w:rPr>
        <w:t>　　图 12： 2025年全球皮卡车第一梯队、第二梯队和第三梯队厂商及市场份额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全球皮卡车产能、产量、产能利用率及发展趋势（2021-2032）&amp;（千台）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全球皮卡车产量、需求量及发展趋势（2021-2032）&amp;（千台）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全球主要地区皮卡车产量市场份额（2021-2032）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中国皮卡车产能、产量、产能利用率及发展趋势（2021-2032）&amp;（千台）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中国皮卡车产量、市场需求量及发展趋势（2021-2032）&amp;（千台）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全球皮卡车市场销售额及增长率：（2021-2032）&amp;（万元）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全球市场皮卡车市场规模：2021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全球市场皮卡车销量及增长率（2021-2032）&amp;（千台）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全球市场皮卡车价格趋势（2021-2032）&amp;（USD/Unit）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全球主要地区皮卡车销售收入（2021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全球主要地区皮卡车销售收入市场份额（2021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北美市场皮卡车销量及增长率（2021-2032）&amp;（千台）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北美市场皮卡车收入及增长率（2021-2032）&amp;（万元）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欧洲市场皮卡车销量及增长率（2021-2032）&amp;（千台）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欧洲市场皮卡车收入及增长率（2021-2032）&amp;（万元）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中国市场皮卡车销量及增长率（2021-2032）&amp;（千台）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中国市场皮卡车收入及增长率（2021-2032）&amp;（万元）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日本市场皮卡车销量及增长率（2021-2032）&amp;（千台）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日本市场皮卡车收入及增长率（2021-2032）&amp;（万元）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东南亚市场皮卡车销量及增长率（2021-2032）&amp;（千台）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东南亚市场皮卡车收入及增长率（2021-2032）&amp;（万元）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印度市场皮卡车销量及增长率（2021-2032）&amp;（千台）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印度市场皮卡车收入及增长率（2021-2032）&amp;（万元）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南美市场皮卡车销量及增长率（2021-2032）&amp;（千台）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南美市场皮卡车收入及增长率（2021-2032）&amp;（万元）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中东市场皮卡车销量及增长率（2021-2032）&amp;（千台）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中东市场皮卡车收入及增长率（2021-2032）&amp;（万元）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全球不同产品类型皮卡车价格走势（2021-2032）&amp;（USD/Unit）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全球不同应用皮卡车价格走势（2021-2032）&amp;（USD/Unit）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皮卡车中国企业SWOT分析</w:t>
      </w:r>
      <w:r>
        <w:rPr>
          <w:rFonts w:hint="eastAsia"/>
        </w:rPr>
        <w:br/>
      </w:r>
      <w:r>
        <w:rPr>
          <w:rFonts w:hint="eastAsia"/>
        </w:rPr>
        <w:t>　　图 43： 皮卡车产业链</w:t>
      </w:r>
      <w:r>
        <w:rPr>
          <w:rFonts w:hint="eastAsia"/>
        </w:rPr>
        <w:br/>
      </w:r>
      <w:r>
        <w:rPr>
          <w:rFonts w:hint="eastAsia"/>
        </w:rPr>
        <w:t>　　图 44： 皮卡车行业采购模式分析</w:t>
      </w:r>
      <w:r>
        <w:rPr>
          <w:rFonts w:hint="eastAsia"/>
        </w:rPr>
        <w:br/>
      </w:r>
      <w:r>
        <w:rPr>
          <w:rFonts w:hint="eastAsia"/>
        </w:rPr>
        <w:t>　　图 45： 皮卡车行业生产模式</w:t>
      </w:r>
      <w:r>
        <w:rPr>
          <w:rFonts w:hint="eastAsia"/>
        </w:rPr>
        <w:br/>
      </w:r>
      <w:r>
        <w:rPr>
          <w:rFonts w:hint="eastAsia"/>
        </w:rPr>
        <w:t>　　图 46： 皮卡车行业销售模式分析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148fb415d4689" w:history="1">
        <w:r>
          <w:rPr>
            <w:rStyle w:val="Hyperlink"/>
          </w:rPr>
          <w:t>2026-2032年全球与中国皮卡车发展现状及前景分析报告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148fb415d4689" w:history="1">
        <w:r>
          <w:rPr>
            <w:rStyle w:val="Hyperlink"/>
          </w:rPr>
          <w:t>https://www.20087.com/0/07/PiKaCheFaZhanQianJing.html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热点：全新皮卡车、皮卡车几年报废、最新皮卡车、皮卡车2023年新规定出台、汽车皮卡、皮卡车图片大全大图、皮卡车报价、皮卡车可以进市区吗、皮卡车新款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20a7cb7284472" w:history="1">
      <w:r>
        <w:rPr>
          <w:rStyle w:val="Hyperlink"/>
        </w:rPr>
        <w:t>2026-2032年全球与中国皮卡车发展现状及前景分析报告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PiKaCheFaZhanQianJing.html" TargetMode="External" Id="Read148fb415d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PiKaCheFaZhanQianJing.html" TargetMode="External" Id="R17a20a7cb728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2025-12-31T01:06:33Z</dcterms:created>
  <dcterms:modified xsi:type="dcterms:W3CDTF">2025-12-31T02:06:33Z</dcterms:modified>
  <dc:subject>2026-2032年全球与中国皮卡车发展现状及前景分析报告</dc:subject>
  <dc:title>2026-2032年全球与中国皮卡车发展现状及前景分析报告</dc:title>
  <cp:keywords>2026-2032年全球与中国皮卡车发展现状及前景分析报告</cp:keywords>
  <dc:description>2026-2032年全球与中国皮卡车发展现状及前景分析报告</dc:description>
</cp:coreProperties>
</file>