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9493476494942" w:history="1">
              <w:r>
                <w:rPr>
                  <w:rStyle w:val="Hyperlink"/>
                </w:rPr>
                <w:t>2025-2031年中国电动汽车整车控制器行业现状与发展前景分析报告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9493476494942" w:history="1">
              <w:r>
                <w:rPr>
                  <w:rStyle w:val="Hyperlink"/>
                </w:rPr>
                <w:t>2025-2031年中国电动汽车整车控制器行业现状与发展前景分析报告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9493476494942" w:history="1">
                <w:r>
                  <w:rPr>
                    <w:rStyle w:val="Hyperlink"/>
                  </w:rPr>
                  <w:t>https://www.20087.com/1/27/DianDongQiCheZhengCheKongZhiQiDeQianJingQuShi.html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整车控制器（VCU）作为电动汽车的“大脑”，负责协调电机控制、能量管理、安全系统等各个子系统的运行，是实现车辆高效、安全运行的关键。随着电动汽车技术的成熟和市场接受度的提高，VCU技术也在不断进化，以适应更高的性能要求和更复杂的驾驶辅助功能。现代VCU不仅需要处理大量的数据，还要能够实时响应驾驶员的操作，确保车辆的平稳运行和乘客的安全。</w:t>
      </w:r>
      <w:r>
        <w:rPr>
          <w:rFonts w:hint="eastAsia"/>
        </w:rPr>
        <w:br/>
      </w:r>
      <w:r>
        <w:rPr>
          <w:rFonts w:hint="eastAsia"/>
        </w:rPr>
        <w:t>　　未来，电动汽车整车控制器将更加智能化和集成化。随着自动驾驶技术的发展，VCU将需要处理更复杂的信息，包括环境感知、决策制定和车辆控制，以实现L4和L5级别的自动驾驶。同时，随着车辆电气化程度的加深，VCU将更加紧密地与电池管理系统（BMS）和其他子系统集成，优化能量管理和车辆性能。此外，网络安全将成为VCU设计的重要考量，以防止黑客攻击和未经授权的车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9493476494942" w:history="1">
        <w:r>
          <w:rPr>
            <w:rStyle w:val="Hyperlink"/>
          </w:rPr>
          <w:t>2025-2031年中国电动汽车整车控制器行业现状与发展前景分析报告</w:t>
        </w:r>
      </w:hyperlink>
      <w:r>
        <w:rPr>
          <w:rFonts w:hint="eastAsia"/>
        </w:rPr>
        <w:t>》基于权威数据资源和长期市场监测数据库，对中国电动汽车整车控制器市场进行了深入调研。报告全面剖析了电动汽车整车控制器市场现状，科学预判了行业未来趋势，并深入挖掘了电动汽车整车控制器行业的投资价值。此外，报告还针对电动汽车整车控制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电动汽车整车控制器行业概述</w:t>
      </w:r>
      <w:r>
        <w:rPr>
          <w:rFonts w:hint="eastAsia"/>
        </w:rPr>
        <w:br/>
      </w:r>
      <w:r>
        <w:rPr>
          <w:rFonts w:hint="eastAsia"/>
        </w:rPr>
        <w:t>　　第一节 电动汽车整车控制器定义与分类</w:t>
      </w:r>
      <w:r>
        <w:rPr>
          <w:rFonts w:hint="eastAsia"/>
        </w:rPr>
        <w:br/>
      </w:r>
      <w:r>
        <w:rPr>
          <w:rFonts w:hint="eastAsia"/>
        </w:rPr>
        <w:t>　　第二节 电动汽车整车控制器应用领域</w:t>
      </w:r>
      <w:r>
        <w:rPr>
          <w:rFonts w:hint="eastAsia"/>
        </w:rPr>
        <w:br/>
      </w:r>
      <w:r>
        <w:rPr>
          <w:rFonts w:hint="eastAsia"/>
        </w:rPr>
        <w:t>　　第三节 电动汽车整车控制器行业经济指标分析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电动汽车整车控制器产业链及经营模式分析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三、电动汽车整车控制器销售模式及销售渠道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全球电动汽车整车控制器市场发展综述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2019-2024年全球电动汽车整车控制器市场规模与趋势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主要国家与地区电动汽车整车控制器市场分析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2025-2031年全球电动汽车整车控制器行业发展趋势与前景预测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中国电动汽车整车控制器行业市场分析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2024-2025年电动汽车整车控制器产能与投资动态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一、国内电动汽车整车控制器产能及利用情况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二、电动汽车整车控制器产能扩张与投资动态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2025-2031年电动汽车整车控制器行业产量统计与趋势预测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一、2019-2024年电动汽车整车控制器行业产量数据统计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1、2019-2024年电动汽车整车控制器产量及增长趋势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2、2019-2024年电动汽车整车控制器细分产品产量及份额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二、影响电动汽车整车控制器产量的关键因素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三、2025-2031年电动汽车整车控制器产量预测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2025-2031年电动汽车整车控制器市场需求与销售分析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一、2024-2025年电动汽车整车控制器行业需求现状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二、电动汽车整车控制器客户群体与需求特点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三、2019-2024年电动汽车整车控制器行业销售规模分析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四、2025-2031年电动汽车整车控制器市场增长潜力与规模预测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中国电动汽车整车控制器细分市场与下游应用领域分析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电动汽车整车控制器细分市场分析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一、2024-2025年电动汽车整车控制器主要细分产品市场现状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电动汽车整车控制器下游应用与客户群体分析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一、2024-2025年电动汽车整车控制器各应用领域市场现状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2024-2025年中国电动汽车整车控制器技术发展研究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当前电动汽车整车控制器技术发展现状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国内外电动汽车整车控制器技术差异与原因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电动汽车整车控制器技术创新与发展趋势预测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技术进步对电动汽车整车控制器行业的影响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电动汽车整车控制器价格机制与竞争策略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一、2019-2024年电动汽车整车控制器市场价格走势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电动汽车整车控制器定价策略与方法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2025-2031年电动汽车整车控制器价格竞争态势与趋势预测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中国电动汽车整车控制器行业重点区域市场研究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2024-2025年重点区域电动汽车整车控制器市场发展概况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二、2019-2024年电动汽车整车控制器市场需求规模情况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三、2025-2031年电动汽车整车控制器行业发展潜力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二、2019-2024年电动汽车整车控制器市场需求规模情况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三、2025-2031年电动汽车整车控制器行业发展潜力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二、2019-2024年电动汽车整车控制器市场需求规模情况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三、2025-2031年电动汽车整车控制器行业发展潜力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二、2019-2024年电动汽车整车控制器市场需求规模情况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三、2025-2031年电动汽车整车控制器行业发展潜力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二、2019-2024年电动汽车整车控制器市场需求规模情况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三、2025-2031年电动汽车整车控制器行业发展潜力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2019-2024年中国电动汽车整车控制器行业进出口情况分析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电动汽车整车控制器行业进口情况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一、2019-2024年电动汽车整车控制器进口规模及增长情况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二、电动汽车整车控制器主要进口来源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电动汽车整车控制器行业出口情况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一、2019-2024年电动汽车整车控制器出口规模及增长情况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二、电动汽车整车控制器主要出口目的地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2019-2024年中国电动汽车整车控制器行业总体发展与财务状况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2019-2024年中国电动汽车整车控制器行业规模情况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一、电动汽车整车控制器行业企业数量规模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二、电动汽车整车控制器行业从业人员规模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三、电动汽车整车控制器行业市场敏感性分析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2019-2024年中国电动汽车整车控制器行业财务能力分析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一、电动汽车整车控制器行业盈利能力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二、电动汽车整车控制器行业偿债能力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三、电动汽车整车控制器行业营运能力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四、电动汽车整车控制器行业发展能力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电动汽车整车控制器行业重点企业调研分析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二、企业电动汽车整车控制器业务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二、企业电动汽车整车控制器业务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二、企业电动汽车整车控制器业务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二、企业电动汽车整车控制器业务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二、企业电动汽车整车控制器业务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二、企业电动汽车整车控制器业务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中国电动汽车整车控制器行业竞争格局分析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电动汽车整车控制器行业竞争格局总览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2024-2025年电动汽车整车控制器行业竞争力分析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2019-2024年电动汽车整车控制器行业企业并购活动分析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2024-2025年电动汽车整车控制器行业会展与招投标活动分析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一、电动汽车整车控制器行业会展活动及其市场影响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2025年中国电动汽车整车控制器企业发展企业发展策略与建议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电动汽车整车控制器销售模式与渠道策略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电动汽车整车控制器品牌与市场推广策略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电动汽车整车控制器研发投入与技术创新能力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电动汽车整车控制器合作联盟与资源整合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中国电动汽车整车控制器行业风险与对策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电动汽车整车控制器行业SWOT分析</w:t>
      </w:r>
      <w:r>
        <w:rPr>
          <w:rFonts w:hint="eastAsia"/>
        </w:rPr>
        <w:br/>
      </w:r>
      <w:r>
        <w:rPr>
          <w:rFonts w:hint="eastAsia"/>
        </w:rPr>
        <w:t>　　　　一、电动汽车整车控制器行业优势</w:t>
      </w:r>
      <w:r>
        <w:rPr>
          <w:rFonts w:hint="eastAsia"/>
        </w:rPr>
        <w:br/>
      </w:r>
      <w:r>
        <w:rPr>
          <w:rFonts w:hint="eastAsia"/>
        </w:rPr>
        <w:t>　　　　二、电动汽车整车控制器行业劣势</w:t>
      </w:r>
      <w:r>
        <w:rPr>
          <w:rFonts w:hint="eastAsia"/>
        </w:rPr>
        <w:br/>
      </w:r>
      <w:r>
        <w:rPr>
          <w:rFonts w:hint="eastAsia"/>
        </w:rPr>
        <w:t>　　　　三、电动汽车整车控制器市场机会</w:t>
      </w:r>
      <w:r>
        <w:rPr>
          <w:rFonts w:hint="eastAsia"/>
        </w:rPr>
        <w:br/>
      </w:r>
      <w:r>
        <w:rPr>
          <w:rFonts w:hint="eastAsia"/>
        </w:rPr>
        <w:t>　　　　四、电动汽车整车控制器市场威胁</w:t>
      </w:r>
      <w:r>
        <w:rPr>
          <w:rFonts w:hint="eastAsia"/>
        </w:rPr>
        <w:br/>
      </w:r>
      <w:r>
        <w:rPr>
          <w:rFonts w:hint="eastAsia"/>
        </w:rPr>
        <w:t>　　第二节 电动汽车整车控制器行业风险及对策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2025-2031年中国电动汽车整车控制器行业前景与发展趋势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2024-2025年电动汽车整车控制器行业发展环境分析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一、电动汽车整车控制器行业主管部门与监管体制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二、电动汽车整车控制器行业主要法律法规及政策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三、电动汽车整车控制器行业标准与质量监管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2025-2031年电动汽车整车控制器行业发展趋势与方向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2025-2031年电动汽车整车控制器行业发展潜力与机遇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电动汽车整车控制器行业研究结论与建议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[:中:智:林]电动汽车整车控制器行业发展建议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电动汽车整车控制器行业类别</w:t>
      </w:r>
      <w:r>
        <w:rPr>
          <w:rFonts w:hint="eastAsia"/>
        </w:rPr>
        <w:br/>
      </w:r>
      <w:r>
        <w:rPr>
          <w:rFonts w:hint="eastAsia"/>
        </w:rPr>
        <w:t>　　图表 电动汽车整车控制器行业产业链调研</w:t>
      </w:r>
      <w:r>
        <w:rPr>
          <w:rFonts w:hint="eastAsia"/>
        </w:rPr>
        <w:br/>
      </w:r>
      <w:r>
        <w:rPr>
          <w:rFonts w:hint="eastAsia"/>
        </w:rPr>
        <w:t>　　图表 电动汽车整车控制器行业现状</w:t>
      </w:r>
      <w:r>
        <w:rPr>
          <w:rFonts w:hint="eastAsia"/>
        </w:rPr>
        <w:br/>
      </w:r>
      <w:r>
        <w:rPr>
          <w:rFonts w:hint="eastAsia"/>
        </w:rPr>
        <w:t>　　图表 电动汽车整车控制器行业标准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2024年中国电动汽车整车控制器行业产能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2019-2024年中国电动汽车整车控制器行业产量统计</w:t>
      </w:r>
      <w:r>
        <w:rPr>
          <w:rFonts w:hint="eastAsia"/>
        </w:rPr>
        <w:br/>
      </w:r>
      <w:r>
        <w:rPr>
          <w:rFonts w:hint="eastAsia"/>
        </w:rPr>
        <w:t>　　图表 电动汽车整车控制器行业动态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2024年中国电动汽车整车控制器行业需求区域调研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2019-2024年中国电动汽车整车控制器行情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2019-2024年中国电动汽车整车控制器行业企业数量统计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**地区电动汽车整车控制器行业市场需求分析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电动汽车整车控制器行业竞争对手分析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电动汽车整车控制器重点企业（三）成长能力情况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电动汽车整车控制器行业准入条件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2025-2031年中国电动汽车整车控制器行业发展趋势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9493476494942" w:history="1">
        <w:r>
          <w:rPr>
            <w:rStyle w:val="Hyperlink"/>
          </w:rPr>
          <w:t>2025-2031年中国电动汽车整车控制器行业现状与发展前景分析报告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9493476494942" w:history="1">
        <w:r>
          <w:rPr>
            <w:rStyle w:val="Hyperlink"/>
          </w:rPr>
          <w:t>https://www.20087.com/1/27/DianDongQiCheZhengCheKongZhiQiDeQianJingQuShi.html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db0558c344dec" w:history="1">
      <w:r>
        <w:rPr>
          <w:rStyle w:val="Hyperlink"/>
        </w:rPr>
        <w:t>2025-2031年中国电动汽车整车控制器行业现状与发展前景分析报告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DongQiCheZhengCheKongZhiQiDeQianJingQuShi.html" TargetMode="External" Id="Rce894934764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DongQiCheZhengCheKongZhiQiDeQianJingQuShi.html" TargetMode="External" Id="Re3bdb0558c34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2025-02-08T08:38:50Z</dcterms:created>
  <dcterms:modified xsi:type="dcterms:W3CDTF">2025-02-08T09:38:50Z</dcterms:modified>
  <dc:subject>2025-2031年中国电动汽车整车控制器行业现状与发展前景分析报告</dc:subject>
  <dc:title>2025-2031年中国电动汽车整车控制器行业现状与发展前景分析报告</dc:title>
  <cp:keywords>2025-2031年中国电动汽车整车控制器行业现状与发展前景分析报告</cp:keywords>
  <dc:description>2025-2031年中国电动汽车整车控制器行业现状与发展前景分析报告</dc:description>
</cp:coreProperties>
</file>