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da2f5cf1f4988" w:history="1">
              <w:r>
                <w:rPr>
                  <w:rStyle w:val="Hyperlink"/>
                </w:rPr>
                <w:t>2024-2030年中国通用航空机场行业发展全面调研与未来趋势分析报告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da2f5cf1f4988" w:history="1">
              <w:r>
                <w:rPr>
                  <w:rStyle w:val="Hyperlink"/>
                </w:rPr>
                <w:t>2024-2030年中国通用航空机场行业发展全面调研与未来趋势分析报告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da2f5cf1f4988" w:history="1">
                <w:r>
                  <w:rPr>
                    <w:rStyle w:val="Hyperlink"/>
                  </w:rPr>
                  <w:t>https://www.20087.com/1/77/TongYongHangKongJiChangDeFaZhanQ.html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通用航空业的基础设施，近年来随着商务飞行、私人飞行、航空培训、空中旅游和紧急救援等需求的增长，其重要性日益凸显。全球范围内，通用航空机场的数量和质量都在不断提升，以适应日益增长的通用航空活动。许多国家和地区已开始投资建设新的通用航空机场，并对现有机场进行现代化改造，以提供更全面的服务和更高效的运营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智能化和可持续性。通过集成先进的通信、导航和监视系统，机场将实现更高效、更安全的空中交通管理。同时，采用环保设计和可再生能源技术，如太阳能和风能，将减少机场运营的碳足迹，促进绿色航空。此外，通用航空机场还将与城市交通网络更加紧密地融合，提供便捷的接驳服务，增强其作为综合交通运输体系一部分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da2f5cf1f4988" w:history="1">
        <w:r>
          <w:rPr>
            <w:rStyle w:val="Hyperlink"/>
          </w:rPr>
          <w:t>2024-2030年中国通用航空机场行业发展全面调研与未来趋势分析报告</w:t>
        </w:r>
      </w:hyperlink>
      <w:r>
        <w:rPr>
          <w:rFonts w:hint="eastAsia"/>
        </w:rPr>
        <w:t>》基于权威数据资源与长期监测数据，全面分析了通用航空机场行业现状、市场需求、市场规模及产业链结构。通用航空机场报告探讨了价格变动、细分市场特征以及市场前景，并对未来发展趋势进行了科学预测。同时，通用航空机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居民消费结构全面升级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（2）航空煤油出厂价格调整状况分析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（3）航空公司燃油附加费调整状况分析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3.1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3.1.1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3.1.2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3.1.3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3.1.4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3.1.5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3.1.6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3.1.7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3.2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3.2.1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3.2.2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3.2.3 中国与通航发达国家比较分析</w:t>
      </w:r>
      <w:r>
        <w:rPr>
          <w:rFonts w:hint="eastAsia"/>
        </w:rPr>
        <w:br/>
      </w:r>
      <w:r>
        <w:rPr>
          <w:rFonts w:hint="eastAsia"/>
        </w:rPr>
        <w:t>　　　　3.2.4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3.2.5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3.2.6 通用航空运营企业区域分布状况分析</w:t>
      </w:r>
      <w:r>
        <w:rPr>
          <w:rFonts w:hint="eastAsia"/>
        </w:rPr>
        <w:br/>
      </w:r>
      <w:r>
        <w:rPr>
          <w:rFonts w:hint="eastAsia"/>
        </w:rPr>
        <w:t>　　　　3.2.7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3.3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3.3.1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3.3.2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3.3.3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3.3.4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3.3.5 中国通航FBO发展模式分析</w:t>
      </w:r>
      <w:r>
        <w:rPr>
          <w:rFonts w:hint="eastAsia"/>
        </w:rPr>
        <w:br/>
      </w:r>
      <w:r>
        <w:rPr>
          <w:rFonts w:hint="eastAsia"/>
        </w:rPr>
        <w:t>　　3.4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3.4.1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3.4.2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3.4.3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4.1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4.1.1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4.1.2 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4.1.3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4.1.4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4.1.5 南京若航交通发展有限公司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4.1.6 海南亚太通用航空有限公司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4.2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4.2.1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4.2.3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4.2.4 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4.2.5 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4.2.6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中:智:林:通用航空机场投融资分析及趋势分析</w:t>
      </w:r>
      <w:r>
        <w:rPr>
          <w:rFonts w:hint="eastAsia"/>
        </w:rPr>
        <w:br/>
      </w:r>
      <w:r>
        <w:rPr>
          <w:rFonts w:hint="eastAsia"/>
        </w:rPr>
        <w:t>　　5.1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5.1.1 通用航空机场投资前景分析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5.1.2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5.1.3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5.1.4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（3）通用航空机场投资建议</w:t>
      </w:r>
      <w:r>
        <w:rPr>
          <w:rFonts w:hint="eastAsia"/>
        </w:rPr>
        <w:br/>
      </w:r>
      <w:r>
        <w:rPr>
          <w:rFonts w:hint="eastAsia"/>
        </w:rPr>
        <w:t>　　5.2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5.2.1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5.2.2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5.2.3 通用航空机场融资建议</w:t>
      </w:r>
      <w:r>
        <w:rPr>
          <w:rFonts w:hint="eastAsia"/>
        </w:rPr>
        <w:br/>
      </w:r>
      <w:r>
        <w:rPr>
          <w:rFonts w:hint="eastAsia"/>
        </w:rPr>
        <w:t>　　5.3 通用航空机场发展趋势与趋势分析</w:t>
      </w:r>
      <w:r>
        <w:rPr>
          <w:rFonts w:hint="eastAsia"/>
        </w:rPr>
        <w:br/>
      </w:r>
      <w:r>
        <w:rPr>
          <w:rFonts w:hint="eastAsia"/>
        </w:rPr>
        <w:t>　　　　5.3.1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5.3.2 通用航空机场的发展趋势预测</w:t>
      </w:r>
      <w:r>
        <w:rPr>
          <w:rFonts w:hint="eastAsia"/>
        </w:rPr>
        <w:br/>
      </w:r>
      <w:r>
        <w:rPr>
          <w:rFonts w:hint="eastAsia"/>
        </w:rPr>
        <w:t>　　　　5.3.3 通用航空业趋势预测分析</w:t>
      </w:r>
      <w:r>
        <w:rPr>
          <w:rFonts w:hint="eastAsia"/>
        </w:rPr>
        <w:br/>
      </w:r>
      <w:r>
        <w:rPr>
          <w:rFonts w:hint="eastAsia"/>
        </w:rPr>
        <w:t>　　　　5.3.4 通用航空机场的发展规模预测分析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通用航空结构图</w:t>
      </w:r>
      <w:r>
        <w:rPr>
          <w:rFonts w:hint="eastAsia"/>
        </w:rPr>
        <w:br/>
      </w:r>
      <w:r>
        <w:rPr>
          <w:rFonts w:hint="eastAsia"/>
        </w:rPr>
        <w:t>　　图表 2 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 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 通用飞机的分类</w:t>
      </w:r>
      <w:r>
        <w:rPr>
          <w:rFonts w:hint="eastAsia"/>
        </w:rPr>
        <w:br/>
      </w:r>
      <w:r>
        <w:rPr>
          <w:rFonts w:hint="eastAsia"/>
        </w:rPr>
        <w:t>　　图表 5 通用航空按应用领域分类</w:t>
      </w:r>
      <w:r>
        <w:rPr>
          <w:rFonts w:hint="eastAsia"/>
        </w:rPr>
        <w:br/>
      </w:r>
      <w:r>
        <w:rPr>
          <w:rFonts w:hint="eastAsia"/>
        </w:rPr>
        <w:t>　　图表 6 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 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 中国通用航空在社会经济中发挥的作用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 通用航空应急救灾救援服务</w:t>
      </w:r>
      <w:r>
        <w:rPr>
          <w:rFonts w:hint="eastAsia"/>
        </w:rPr>
        <w:br/>
      </w:r>
      <w:r>
        <w:rPr>
          <w:rFonts w:hint="eastAsia"/>
        </w:rPr>
        <w:t>　　图表 10 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11 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12 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13 中国通用航空发展路线图</w:t>
      </w:r>
      <w:r>
        <w:rPr>
          <w:rFonts w:hint="eastAsia"/>
        </w:rPr>
        <w:br/>
      </w:r>
      <w:r>
        <w:rPr>
          <w:rFonts w:hint="eastAsia"/>
        </w:rPr>
        <w:t>　　图表 14 通用航空产业发展节奏</w:t>
      </w:r>
      <w:r>
        <w:rPr>
          <w:rFonts w:hint="eastAsia"/>
        </w:rPr>
        <w:br/>
      </w:r>
      <w:r>
        <w:rPr>
          <w:rFonts w:hint="eastAsia"/>
        </w:rPr>
        <w:t>　　图表 15 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16 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2024-2030年国内燃油附加费生命历程（单位：元，元/吨，美元/桶）</w:t>
      </w:r>
      <w:r>
        <w:rPr>
          <w:rFonts w:hint="eastAsia"/>
        </w:rPr>
        <w:br/>
      </w:r>
      <w:r>
        <w:rPr>
          <w:rFonts w:hint="eastAsia"/>
        </w:rPr>
        <w:t>　　图表 18 中国通用航空发展历程</w:t>
      </w:r>
      <w:r>
        <w:rPr>
          <w:rFonts w:hint="eastAsia"/>
        </w:rPr>
        <w:br/>
      </w:r>
      <w:r>
        <w:rPr>
          <w:rFonts w:hint="eastAsia"/>
        </w:rPr>
        <w:t>　　图表 19 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20 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21 通用航空产业链市场结构</w:t>
      </w:r>
      <w:r>
        <w:rPr>
          <w:rFonts w:hint="eastAsia"/>
        </w:rPr>
        <w:br/>
      </w:r>
      <w:r>
        <w:rPr>
          <w:rFonts w:hint="eastAsia"/>
        </w:rPr>
        <w:t>　　图表 22 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23 2024-2030年中国在册通用航空器数量（单位：架）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24 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25 2024-2030年中国通用航空年作业量（单位：小时，%）</w:t>
      </w:r>
      <w:r>
        <w:rPr>
          <w:rFonts w:hint="eastAsia"/>
        </w:rPr>
        <w:br/>
      </w:r>
      <w:r>
        <w:rPr>
          <w:rFonts w:hint="eastAsia"/>
        </w:rPr>
        <w:t>　　图表 26 中国通用航空作业结构（单位：%）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da2f5cf1f4988" w:history="1">
        <w:r>
          <w:rPr>
            <w:rStyle w:val="Hyperlink"/>
          </w:rPr>
          <w:t>2024-2030年中国通用航空机场行业发展全面调研与未来趋势分析报告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da2f5cf1f4988" w:history="1">
        <w:r>
          <w:rPr>
            <w:rStyle w:val="Hyperlink"/>
          </w:rPr>
          <w:t>https://www.20087.com/1/77/TongYongHangKongJiChangDeFaZhanQ.html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6b3ed0c1f42bf" w:history="1">
      <w:r>
        <w:rPr>
          <w:rStyle w:val="Hyperlink"/>
        </w:rPr>
        <w:t>2024-2030年中国通用航空机场行业发展全面调研与未来趋势分析报告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ongYongHangKongJiChangDeFaZhanQ.html" TargetMode="External" Id="R5d6da2f5cf1f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ongYongHangKongJiChangDeFaZhanQ.html" TargetMode="External" Id="R3116b3ed0c1f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2024-04-11T05:13:00Z</dcterms:created>
  <dcterms:modified xsi:type="dcterms:W3CDTF">2024-04-11T06:13:00Z</dcterms:modified>
  <dc:subject>2024-2030年中国通用航空机场行业发展全面调研与未来趋势分析报告</dc:subject>
  <dc:title>2024-2030年中国通用航空机场行业发展全面调研与未来趋势分析报告</dc:title>
  <cp:keywords>2024-2030年中国通用航空机场行业发展全面调研与未来趋势分析报告</cp:keywords>
  <dc:description>2024-2030年中国通用航空机场行业发展全面调研与未来趋势分析报告</dc:description>
</cp:coreProperties>
</file>