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235b6d5c5e4ec4" w:history="1">
              <w:r>
                <w:rPr>
                  <w:rStyle w:val="Hyperlink"/>
                </w:rPr>
                <w:t>中国大型客车行业深度研究与市场前景分析报告（2026年）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235b6d5c5e4ec4" w:history="1">
              <w:r>
                <w:rPr>
                  <w:rStyle w:val="Hyperlink"/>
                </w:rPr>
                <w:t>中国大型客车行业深度研究与市场前景分析报告（2026年）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235b6d5c5e4ec4" w:history="1">
                <w:r>
                  <w:rPr>
                    <w:rStyle w:val="Hyperlink"/>
                  </w:rPr>
                  <w:t>https://www.20087.com/1/67/DaXingKeCheHangYePinPaiYanJiu.html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客车是公共交通和旅游运输的重要工具，近年来面临着电动化、智能化的转型。电动客车的普及，不仅减少了尾气排放，提高了乘坐舒适性，还降低了运营成本。同时，智能驾驶技术的应用，如自动驾驶辅助系统，提升了行车安全性和驾驶效率。车身材料的轻量化和结构优化，进一步降低了能耗，提高了车辆性能。</w:t>
      </w:r>
      <w:r>
        <w:rPr>
          <w:rFonts w:hint="eastAsia"/>
        </w:rPr>
        <w:br/>
      </w:r>
      <w:r>
        <w:rPr>
          <w:rFonts w:hint="eastAsia"/>
        </w:rPr>
        <w:t>　　未来，大型客车将更加聚焦于零排放和智能化。市场调研网指出，一方面，随着电池技术的进步和充电基础设施的完善，纯电动和氢燃料电池客车将占据更大市场份额，实现真正的零排放运营。另一方面，自动驾驶技术的成熟将推动大型客车向完全自动驾驶迈进，提高公共交通系统的效率和可靠性。此外，客车设计将更加人性化，通过优化座椅布局、增强娱乐信息系统和提供无障碍设施，提升乘客的乘车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235b6d5c5e4ec4" w:history="1">
        <w:r>
          <w:rPr>
            <w:rStyle w:val="Hyperlink"/>
          </w:rPr>
          <w:t>中国大型客车行业深度研究与市场前景分析报告（2026年）</w:t>
        </w:r>
      </w:hyperlink>
      <w:r>
        <w:rPr>
          <w:rFonts w:hint="eastAsia"/>
        </w:rPr>
        <w:t>》从市场规模、需求变化及价格动态等维度，系统解析了大型客车行业的现状与发展趋势。报告深入分析了大型客车产业链各环节，科学预测了市场前景与技术发展方向，同时聚焦大型客车细分市场特点及重点企业的经营表现，揭示了大型客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大型客车行业概述</w:t>
      </w:r>
      <w:r>
        <w:rPr>
          <w:rFonts w:hint="eastAsia"/>
        </w:rPr>
        <w:br/>
      </w:r>
      <w:r>
        <w:rPr>
          <w:rFonts w:hint="eastAsia"/>
        </w:rPr>
        <w:t>　　第一节 大型客车行业界定</w:t>
      </w:r>
      <w:r>
        <w:rPr>
          <w:rFonts w:hint="eastAsia"/>
        </w:rPr>
        <w:br/>
      </w:r>
      <w:r>
        <w:rPr>
          <w:rFonts w:hint="eastAsia"/>
        </w:rPr>
        <w:t>　　第二节 大型客车行业发展历程</w:t>
      </w:r>
      <w:r>
        <w:rPr>
          <w:rFonts w:hint="eastAsia"/>
        </w:rPr>
        <w:br/>
      </w:r>
      <w:r>
        <w:rPr>
          <w:rFonts w:hint="eastAsia"/>
        </w:rPr>
        <w:t>　　第三节 大型客车产业链分析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二、大型客车产业链模型分析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中国大型客车行业发展环境分析</w:t>
      </w:r>
      <w:r>
        <w:rPr>
          <w:rFonts w:hint="eastAsia"/>
        </w:rPr>
        <w:br/>
      </w:r>
      <w:r>
        <w:rPr>
          <w:rFonts w:hint="eastAsia"/>
        </w:rPr>
        <w:t>　　第一节 大型客车行业经济环境分析</w:t>
      </w:r>
      <w:r>
        <w:rPr>
          <w:rFonts w:hint="eastAsia"/>
        </w:rPr>
        <w:br/>
      </w:r>
      <w:r>
        <w:rPr>
          <w:rFonts w:hint="eastAsia"/>
        </w:rPr>
        <w:t>　　第二节 大型客车行业政策环境分析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一、大型客车行业政策影响分析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二、相关大型客车行业标准分析</w:t>
      </w:r>
      <w:r>
        <w:rPr>
          <w:rFonts w:hint="eastAsia"/>
        </w:rPr>
        <w:br/>
      </w:r>
      <w:r>
        <w:rPr>
          <w:rFonts w:hint="eastAsia"/>
        </w:rPr>
        <w:t>　　第三节 大型客车行业社会环境分析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2025-2026年大型客车行业技术发展现状及趋势分析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大型客车行业技术发展现状分析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国内外大型客车行业技术差异与原因</w:t>
      </w:r>
      <w:r>
        <w:rPr>
          <w:rFonts w:hint="eastAsia"/>
        </w:rPr>
        <w:br/>
      </w:r>
      <w:r>
        <w:rPr>
          <w:rFonts w:hint="eastAsia"/>
        </w:rPr>
        <w:t>　　第三节 大型客车行业技术发展方向、趋势预测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提升大型客车行业技术能力策略建议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2025-2026年全球大型客车行业市场运行形势分析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2025-2026年全球大型客车行业发展概况</w:t>
      </w:r>
      <w:r>
        <w:rPr>
          <w:rFonts w:hint="eastAsia"/>
        </w:rPr>
        <w:br/>
      </w:r>
      <w:r>
        <w:rPr>
          <w:rFonts w:hint="eastAsia"/>
        </w:rPr>
        <w:t>　　第二节 全球大型客车行业发展走势</w:t>
      </w:r>
      <w:r>
        <w:rPr>
          <w:rFonts w:hint="eastAsia"/>
        </w:rPr>
        <w:br/>
      </w:r>
      <w:r>
        <w:rPr>
          <w:rFonts w:hint="eastAsia"/>
        </w:rPr>
        <w:t>　　　　一、全球大型客车行业市场分布情况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二、全球大型客车行业发展趋势分析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全球大型客车行业重点国家和区域分析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中国大型客车行业供给与需求情况分析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2020-2025年中国大型客车行业总体规模</w:t>
      </w:r>
      <w:r>
        <w:rPr>
          <w:rFonts w:hint="eastAsia"/>
        </w:rPr>
        <w:br/>
      </w:r>
      <w:r>
        <w:rPr>
          <w:rFonts w:hint="eastAsia"/>
        </w:rPr>
        <w:t>　　第二节 中国大型客车行业盈利情况分析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中国大型客车行业产量情况分析与预测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一、2020-2025年大型客车行业产量统计分析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二、2026年大型客车行业产量特点分析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三、2026-2032年中国大型客车行业产量预测分析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中国大型客车行业需求概况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一、2020-2025年中国大型客车行业需求情况分析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二、2026年中国大型客车行业市场需求特点分析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三、2026-2032年中国大型客车市场需求预测分析分析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大型客车产业供需平衡状况分析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大型客车细分市场深度分析</w:t>
      </w:r>
      <w:r>
        <w:rPr>
          <w:rFonts w:hint="eastAsia"/>
        </w:rPr>
        <w:br/>
      </w:r>
      <w:r>
        <w:rPr>
          <w:rFonts w:hint="eastAsia"/>
        </w:rPr>
        <w:t>　　第一节 大型客车细分市场（一）发展研究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大型客车细分市场（二）发展研究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2020-2025年中国大型客车行业总体发展状况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中国大型客车行业规模情况分析</w:t>
      </w:r>
      <w:r>
        <w:rPr>
          <w:rFonts w:hint="eastAsia"/>
        </w:rPr>
        <w:br/>
      </w:r>
      <w:r>
        <w:rPr>
          <w:rFonts w:hint="eastAsia"/>
        </w:rPr>
        <w:t>　　　　一、大型客车行业单位规模情况分析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二、大型客车行业人员规模状况分析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三、大型客车行业资产规模状况分析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四、大型客车行业市场规模状况分析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五、大型客车行业敏感性分析</w:t>
      </w:r>
      <w:r>
        <w:rPr>
          <w:rFonts w:hint="eastAsia"/>
        </w:rPr>
        <w:br/>
      </w:r>
      <w:r>
        <w:rPr>
          <w:rFonts w:hint="eastAsia"/>
        </w:rPr>
        <w:t>　　第二节 中国大型客车行业财务能力分析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一、大型客车行业盈利能力分析</w:t>
      </w:r>
      <w:r>
        <w:rPr>
          <w:rFonts w:hint="eastAsia"/>
        </w:rPr>
        <w:br/>
      </w:r>
      <w:r>
        <w:rPr>
          <w:rFonts w:hint="eastAsia"/>
        </w:rPr>
        <w:t>　　　　二、大型客车行业偿债能力分析</w:t>
      </w:r>
      <w:r>
        <w:rPr>
          <w:rFonts w:hint="eastAsia"/>
        </w:rPr>
        <w:br/>
      </w:r>
      <w:r>
        <w:rPr>
          <w:rFonts w:hint="eastAsia"/>
        </w:rPr>
        <w:t>　　　　三、大型客车行业营运能力分析</w:t>
      </w:r>
      <w:r>
        <w:rPr>
          <w:rFonts w:hint="eastAsia"/>
        </w:rPr>
        <w:br/>
      </w:r>
      <w:r>
        <w:rPr>
          <w:rFonts w:hint="eastAsia"/>
        </w:rPr>
        <w:t>　　　　四、大型客车行业发展能力分析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2020-2025年中国大型客车行业区域市场分析</w:t>
      </w:r>
      <w:r>
        <w:rPr>
          <w:rFonts w:hint="eastAsia"/>
        </w:rPr>
        <w:br/>
      </w:r>
      <w:r>
        <w:rPr>
          <w:rFonts w:hint="eastAsia"/>
        </w:rPr>
        <w:t>　　第一节 中国大型客车行业区域市场结构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重点地区大型客车行业调研分析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一、重点地区（一）大型客车市场分析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二、重点地区（二）大型客车市场分析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三、重点地区（三）大型客车市场分析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四、重点地区（四）大型客车市场分析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五、重点地区（五）大型客车市场分析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中国大型客车行业进出口情况分析预测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中国大型客车行业进口情况分析预测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一、2020-2025年中国大型客车行业进口情况分析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二、2025-2026年中国大型客车行业进口特点分析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三、2026-2032年中国大型客车行业进口情况预测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中国大型客车行业出口情况分析预测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一、2020-2025年中国大型客车行业出口情况分析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二、2025-2026年中国大型客车行业出口特点分析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二、2026-2032年中国大型客车行业出口情况预测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影响中国大型客车行业进出口因素分析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大型客车行业上、下游市场分析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大型客车行业上游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大型客车行业下游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大型客车行业重点企业竞争力分析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二、企业大型客车业务分析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大型客车行业竞争格局分析</w:t>
      </w:r>
      <w:r>
        <w:rPr>
          <w:rFonts w:hint="eastAsia"/>
        </w:rPr>
        <w:br/>
      </w:r>
      <w:r>
        <w:rPr>
          <w:rFonts w:hint="eastAsia"/>
        </w:rPr>
        <w:t>　　第一节 大型客车行业集中度分析</w:t>
      </w:r>
      <w:r>
        <w:rPr>
          <w:rFonts w:hint="eastAsia"/>
        </w:rPr>
        <w:br/>
      </w:r>
      <w:r>
        <w:rPr>
          <w:rFonts w:hint="eastAsia"/>
        </w:rPr>
        <w:t>　　　　一、大型客车市场集中度分析</w:t>
      </w:r>
      <w:r>
        <w:rPr>
          <w:rFonts w:hint="eastAsia"/>
        </w:rPr>
        <w:br/>
      </w:r>
      <w:r>
        <w:rPr>
          <w:rFonts w:hint="eastAsia"/>
        </w:rPr>
        <w:t>　　　　二、大型客车企业集中度分析</w:t>
      </w:r>
      <w:r>
        <w:rPr>
          <w:rFonts w:hint="eastAsia"/>
        </w:rPr>
        <w:br/>
      </w:r>
      <w:r>
        <w:rPr>
          <w:rFonts w:hint="eastAsia"/>
        </w:rPr>
        <w:t>　　　　三、大型客车区域集中度分析</w:t>
      </w:r>
      <w:r>
        <w:rPr>
          <w:rFonts w:hint="eastAsia"/>
        </w:rPr>
        <w:br/>
      </w:r>
      <w:r>
        <w:rPr>
          <w:rFonts w:hint="eastAsia"/>
        </w:rPr>
        <w:t>　　第二节 大型客车行业竞争格局分析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一、2025-2026年大型客车行业竞争分析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二、2025-2026年中外大型客车产品竞争分析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三、2026年中国大型客车市场竞争分析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四、2026-2032年国内主要大型客车企业动向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大型客车企业营销策略及建议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一、大型客车价格策略分析</w:t>
      </w:r>
      <w:r>
        <w:rPr>
          <w:rFonts w:hint="eastAsia"/>
        </w:rPr>
        <w:br/>
      </w:r>
      <w:r>
        <w:rPr>
          <w:rFonts w:hint="eastAsia"/>
        </w:rPr>
        <w:t>　　　　二、大型客车渠道策略分析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提高大型客车企业竞争力的策略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一、提高中国大型客车企业核心竞争力的对策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二、大型客车企业提升竞争力的主要方向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三、影响大型客车企业核心竞争力的因素及提升途径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四、济研：提高大型客车企业竞争力的策略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对我国大型客车品牌的战略思考</w:t>
      </w:r>
      <w:r>
        <w:rPr>
          <w:rFonts w:hint="eastAsia"/>
        </w:rPr>
        <w:br/>
      </w:r>
      <w:r>
        <w:rPr>
          <w:rFonts w:hint="eastAsia"/>
        </w:rPr>
        <w:t>　　　　一、大型客车实施品牌战略的意义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二、大型客车企业品牌的现状分析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三、我国大型客车企业的品牌战略</w:t>
      </w:r>
      <w:r>
        <w:rPr>
          <w:rFonts w:hint="eastAsia"/>
        </w:rPr>
        <w:br/>
      </w:r>
      <w:r>
        <w:rPr>
          <w:rFonts w:hint="eastAsia"/>
        </w:rPr>
        <w:t>　　　　四、大型客车品牌战略管理的策略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中国大型客车行业营销策略分析</w:t>
      </w:r>
      <w:r>
        <w:rPr>
          <w:rFonts w:hint="eastAsia"/>
        </w:rPr>
        <w:br/>
      </w:r>
      <w:r>
        <w:rPr>
          <w:rFonts w:hint="eastAsia"/>
        </w:rPr>
        <w:t>　　第一节 大型客车市场推广策略研究分析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一、做好大型客车产品导入</w:t>
      </w:r>
      <w:r>
        <w:rPr>
          <w:rFonts w:hint="eastAsia"/>
        </w:rPr>
        <w:br/>
      </w:r>
      <w:r>
        <w:rPr>
          <w:rFonts w:hint="eastAsia"/>
        </w:rPr>
        <w:t>　　　　二、做好大型客车产品组合和产品线决策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三、大型客车行业城市市场推广策略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大型客车行业渠道营销研究分析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一、大型客车行业营销环境分析</w:t>
      </w:r>
      <w:r>
        <w:rPr>
          <w:rFonts w:hint="eastAsia"/>
        </w:rPr>
        <w:br/>
      </w:r>
      <w:r>
        <w:rPr>
          <w:rFonts w:hint="eastAsia"/>
        </w:rPr>
        <w:t>　　　　二、大型客车行业现存的营销渠道分析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三、大型客车行业终端市场营销管理策略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大型客车行业营销战略研究分析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一、中国大型客车行业有效整合营销策略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二、建立大型客车行业厂商的双嬴模式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2026-2032年中国大型客车行业投资前景与风险预测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2026-2032年中国大型客车行业投资前景分析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2026-2032年中国大型客车行业投资特性分析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一、2026-2032年中国大型客车行业进入壁垒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二、2026-2032年中国大型客车行业盈利模式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三、2026-2032年中国大型客车行业盈利因素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2026-2032年中国大型客车行业投资机会分析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一、2026-2032年中国大型客车细分市场投资机会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二、2026-2032年中国大型客车行业区域市场投资潜力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2026-2032年中国大型客车行业投资风险分析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一、2026-2032年中国大型客车行业市场竞争风险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二、2026-2032年中国大型客车行业技术风险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三、2026-2032年中国大型客车行业政策风险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四、2026-2032年中国大型客车行业进入退出风险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大型客车投资机会分析与项目投资建议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大型客车投资机会分析</w:t>
      </w:r>
      <w:r>
        <w:rPr>
          <w:rFonts w:hint="eastAsia"/>
        </w:rPr>
        <w:br/>
      </w:r>
      <w:r>
        <w:rPr>
          <w:rFonts w:hint="eastAsia"/>
        </w:rPr>
        <w:t>　　第二节 大型客车投资趋势分析</w:t>
      </w:r>
      <w:r>
        <w:rPr>
          <w:rFonts w:hint="eastAsia"/>
        </w:rPr>
        <w:br/>
      </w:r>
      <w:r>
        <w:rPr>
          <w:rFonts w:hint="eastAsia"/>
        </w:rPr>
        <w:t>　　第三节 (中:智:林)项目投资建议</w:t>
      </w:r>
      <w:r>
        <w:rPr>
          <w:rFonts w:hint="eastAsia"/>
        </w:rPr>
        <w:br/>
      </w:r>
      <w:r>
        <w:rPr>
          <w:rFonts w:hint="eastAsia"/>
        </w:rPr>
        <w:t>　　　　一、大型客车行业投资环境考察</w:t>
      </w:r>
      <w:r>
        <w:rPr>
          <w:rFonts w:hint="eastAsia"/>
        </w:rPr>
        <w:br/>
      </w:r>
      <w:r>
        <w:rPr>
          <w:rFonts w:hint="eastAsia"/>
        </w:rPr>
        <w:t>　　　　二、大型客车投资风险及控制策略</w:t>
      </w:r>
      <w:r>
        <w:rPr>
          <w:rFonts w:hint="eastAsia"/>
        </w:rPr>
        <w:br/>
      </w:r>
      <w:r>
        <w:rPr>
          <w:rFonts w:hint="eastAsia"/>
        </w:rPr>
        <w:t>　　　　三、大型客车产品投资方向建议</w:t>
      </w:r>
      <w:r>
        <w:rPr>
          <w:rFonts w:hint="eastAsia"/>
        </w:rPr>
        <w:br/>
      </w:r>
      <w:r>
        <w:rPr>
          <w:rFonts w:hint="eastAsia"/>
        </w:rPr>
        <w:t>　　　　四、大型客车项目投资建议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大型客车行业历程</w:t>
      </w:r>
      <w:r>
        <w:rPr>
          <w:rFonts w:hint="eastAsia"/>
        </w:rPr>
        <w:br/>
      </w:r>
      <w:r>
        <w:rPr>
          <w:rFonts w:hint="eastAsia"/>
        </w:rPr>
        <w:t>　　图表 大型客车行业生命周期</w:t>
      </w:r>
      <w:r>
        <w:rPr>
          <w:rFonts w:hint="eastAsia"/>
        </w:rPr>
        <w:br/>
      </w:r>
      <w:r>
        <w:rPr>
          <w:rFonts w:hint="eastAsia"/>
        </w:rPr>
        <w:t>　　图表 大型客车行业产业链分析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2020-2025年大型客车行业市场容量分析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2020-2025年中国大型客车市场需求量及增速统计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2026年中国大型客车行业需求领域分布格局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2020-2025年中国大型客车进口数量分析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2020-2025年中国大型客车进口金额分析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2020-2025年中国大型客车出口数量分析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2020-2025年中国大型客车出口金额分析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2026年中国大型客车进口国家及地区分析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2026年中国大型客车出口国家及地区分析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2020-2025年中国大型客车行业企业平均规模情况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**地区大型客车行业市场需求情况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大型客车重点企业（一）基本信息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大型客车重点企业（一）经营情况分析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大型客车重点企业（一）主要经济指标情况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大型客车重点企业（二）经营情况分析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大型客车重点企业（二）主要经济指标情况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大型客车重点企业（二）盈利能力情况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大型客车重点企业（三）经营情况分析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大型客车重点企业（三）主要经济指标情况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大型客车重点企业（三）成长能力情况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2026-2032年中国大型客车市场需求量预测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2026-2032年中国大型客车市场前景分析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2026-2032年中国大型客车行业发展趋势预测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235b6d5c5e4ec4" w:history="1">
        <w:r>
          <w:rPr>
            <w:rStyle w:val="Hyperlink"/>
          </w:rPr>
          <w:t>中国大型客车行业深度研究与市场前景分析报告（2026年）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235b6d5c5e4ec4" w:history="1">
        <w:r>
          <w:rPr>
            <w:rStyle w:val="Hyperlink"/>
          </w:rPr>
          <w:t>https://www.20087.com/1/67/DaXingKeCheHangYePinPaiYanJiu.html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热点：大型客车行经连续弯道时应如何安全驾驶、大型客车每几年提交一次身体条件证明、大型客车制动失效车辆失控时以下正确的做法是什么、大型客车申请年龄、大型客车图片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7f0e9aac1447f7" w:history="1">
      <w:r>
        <w:rPr>
          <w:rStyle w:val="Hyperlink"/>
        </w:rPr>
        <w:t>中国大型客车行业深度研究与市场前景分析报告（2026年）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DaXingKeCheHangYePinPaiYanJiu.html" TargetMode="External" Id="R0c235b6d5c5e4e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DaXingKeCheHangYePinPaiYanJiu.html" TargetMode="External" Id="Re47f0e9aac1447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2026-02-22T04:25:00Z</dcterms:created>
  <dcterms:modified xsi:type="dcterms:W3CDTF">2026-02-22T05:25:00Z</dcterms:modified>
  <dc:subject>中国大型客车行业深度研究与市场前景分析报告（2026年）</dc:subject>
  <dc:title>中国大型客车行业深度研究与市场前景分析报告（2026年）</dc:title>
  <cp:keywords>中国大型客车行业深度研究与市场前景分析报告（2026年）</cp:keywords>
  <dc:description>中国大型客车行业深度研究与市场前景分析报告（2026年）</dc:description>
</cp:coreProperties>
</file>