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cf0eab66e4f09" w:history="1">
              <w:r>
                <w:rPr>
                  <w:rStyle w:val="Hyperlink"/>
                </w:rPr>
                <w:t>2026-2032年全球与中国汽车内饰件市场研究及发展前景分析报告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cf0eab66e4f09" w:history="1">
              <w:r>
                <w:rPr>
                  <w:rStyle w:val="Hyperlink"/>
                </w:rPr>
                <w:t>2026-2032年全球与中国汽车内饰件市场研究及发展前景分析报告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cf0eab66e4f09" w:history="1">
                <w:r>
                  <w:rPr>
                    <w:rStyle w:val="Hyperlink"/>
                  </w:rPr>
                  <w:t>https://www.20087.com/1/97/QiCheNeiShiJianFaZhanQianJingFenXi.html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件涵盖仪表板、门板、座椅蒙皮、顶棚及地毯等座舱内部组件，核心要求包括触感舒适、视觉美观、低VOC排放、耐光老化及轻量化。当前高端车型普遍采用软质发泡、真皮、木饰、金属拉丝及再生材料（如海洋塑料、麻纤维）组合，强调“感官品质”与可持续理念。在电动化与智能化浪潮下，内饰件需集成隐藏式出风口、氛围灯带、触控表面及声学吸音结构。然而，行业仍面临多材料粘接界面易分层、再生材料批次色差大，以及复杂曲面模具成本高昂制约小批量定制等问题，影响设计自由度与环保目标平衡。</w:t>
      </w:r>
      <w:r>
        <w:rPr>
          <w:rFonts w:hint="eastAsia"/>
        </w:rPr>
        <w:br/>
      </w:r>
      <w:r>
        <w:rPr>
          <w:rFonts w:hint="eastAsia"/>
        </w:rPr>
        <w:t>　　未来，汽车内饰件将聚焦于循环经济、智能表面与健康座舱方向演进。单材料设计（如全PP）实现100%可回收；菌丝体或藻类基泡沫替代石油系发泡体。在功能端，电容式触控饰板集成手势识别；光催化涂层分解甲醛与异味。制造方面，3D编织与热成型一体成型减少胶粘；数字纹理库支持用户在线定制。同时，VDA 278 与 ISO 12219 将强化气味与TVOC释放测试标准；ELV指令推动有害物质禁用清单扩展。长远看，汽车内饰件将从静态装饰组件升级为智能移动空间中集情感交互、环境健康与闭环再生于一体的体验型座舱界面。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cf0eab66e4f09" w:history="1">
        <w:r>
          <w:rPr>
            <w:rStyle w:val="Hyperlink"/>
          </w:rPr>
          <w:t>2026-2032年全球与中国汽车内饰件市场研究及发展前景分析报告</w:t>
        </w:r>
      </w:hyperlink>
      <w:r>
        <w:rPr>
          <w:rFonts w:hint="eastAsia"/>
        </w:rPr>
        <w:t>》全面分析了汽车内饰件行业的市场规模、产业链结构及技术现状，结合汽车内饰件市场需求、价格动态与竞争格局，提供了清晰的数据支持。报告预测了汽车内饰件发展趋势与市场前景，重点解读了汽车内饰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全球市场汽车内饰件市场总体规模</w:t>
      </w:r>
      <w:r>
        <w:rPr>
          <w:rFonts w:hint="eastAsia"/>
        </w:rPr>
        <w:br/>
      </w:r>
      <w:r>
        <w:rPr>
          <w:rFonts w:hint="eastAsia"/>
        </w:rPr>
        <w:t>　　1.4 中国市场汽车内饰件市场总体规模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汽车内饰件行业发展总体概况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汽车内饰件行业发展主要特点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汽车内饰件行业发展影响因素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汽车内饰件有利因素</w:t>
      </w:r>
      <w:r>
        <w:rPr>
          <w:rFonts w:hint="eastAsia"/>
        </w:rPr>
        <w:br/>
      </w:r>
      <w:r>
        <w:rPr>
          <w:rFonts w:hint="eastAsia"/>
        </w:rPr>
        <w:t>　　　　1.5.3 .2 汽车内饰件不利因素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全球市场，近三年汽车内饰件主要企业占有率及排名（按收入）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汽车内饰件主要企业在国际市场占有率（按收入，2023-2026）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2025年汽车内饰件主要企业在国际市场排名（按收入）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全球市场主要企业汽车内饰件销售收入（2023-2026）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中国市场，近三年汽车内饰件主要企业占有率及排名（按收入）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汽车内饰件主要企业在中国市场占有率（按收入，2023-2026）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2025年汽车内饰件主要企业在中国市场排名（按收入）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中国市场主要企业汽车内饰件销售收入（2023-2026）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全球主要厂商汽车内饰件总部及产地分布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全球主要厂商成立时间及汽车内饰件商业化日期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全球主要厂商汽车内饰件产品类型及应用</w:t>
      </w:r>
      <w:r>
        <w:rPr>
          <w:rFonts w:hint="eastAsia"/>
        </w:rPr>
        <w:br/>
      </w:r>
      <w:r>
        <w:rPr>
          <w:rFonts w:hint="eastAsia"/>
        </w:rPr>
        <w:t>　　2.6 汽车内饰件行业集中度、竞争程度分析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汽车内饰件行业集中度分析：2025年全球Top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全球汽车内饰件第一梯队、第二梯队和第三梯队厂商（品牌）及市场份额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全球汽车内饰件主要地区分析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全球主要地区汽车内饰件市场规模分析：2021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全球主要地区汽车内饰件销售额及份额（2021-2026）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全球主要地区汽车内饰件销售额及份额预测（2027-2032）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北美汽车内饰件销售额及预测（2021-2032）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欧洲汽车内饰件销售额及预测（2021-2032）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中国汽车内饰件销售额及预测（2021-2032）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日本汽车内饰件销售额及预测（2021-2032）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东南亚汽车内饰件销售额及预测（2021-2032）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印度汽车内饰件销售额及预测（2021-2032）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南美汽车内饰件销售额及预测（2021-2032）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中东汽车内饰件销售额及预测（2021-2032）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座位</w:t>
      </w:r>
      <w:r>
        <w:rPr>
          <w:rFonts w:hint="eastAsia"/>
        </w:rPr>
        <w:br/>
      </w:r>
      <w:r>
        <w:rPr>
          <w:rFonts w:hint="eastAsia"/>
        </w:rPr>
        <w:t>　　　　4.1.2 安全气囊</w:t>
      </w:r>
      <w:r>
        <w:rPr>
          <w:rFonts w:hint="eastAsia"/>
        </w:rPr>
        <w:br/>
      </w:r>
      <w:r>
        <w:rPr>
          <w:rFonts w:hint="eastAsia"/>
        </w:rPr>
        <w:t>　　　　4.1.3 顶篷</w:t>
      </w:r>
      <w:r>
        <w:rPr>
          <w:rFonts w:hint="eastAsia"/>
        </w:rPr>
        <w:br/>
      </w:r>
      <w:r>
        <w:rPr>
          <w:rFonts w:hint="eastAsia"/>
        </w:rPr>
        <w:t>　　　　4.1.4 地毯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按产品类型细分，全球汽车内饰件销售额对比（2021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按产品类型细分，全球汽车内饰件销售额及预测（2021-2032）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按产品类型细分，全球汽车内饰件销售额及市场份额（2021-2026）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按产品类型细分，全球汽车内饰件销售额预测（2027-2032）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按产品类型细分，中国汽车内饰件销售额及预测（2021-2032）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按产品类型细分，中国汽车内饰件销售额及市场份额（2021-2026）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按产品类型细分，中国汽车内饰件销售额预测（2027-2032）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按应用细分，全球汽车内饰件销售额对比（2021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按应用细分，全球汽车内饰件销售额及预测（2021-2032）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按应用细分，全球汽车内饰件销售额及市场份额（2021-2026）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按应用细分，全球汽车内饰件销售额预测（2027-2032）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中国不同应用汽车内饰件销售额及预测（2021-2032）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中国不同应用汽车内饰件销售额及市场份额（2021-2026）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中国不同应用汽车内饰件销售额预测（2027-2032）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汽车内饰件产品及服务介绍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汽车内饰件行业发展趋势</w:t>
      </w:r>
      <w:r>
        <w:rPr>
          <w:rFonts w:hint="eastAsia"/>
        </w:rPr>
        <w:br/>
      </w:r>
      <w:r>
        <w:rPr>
          <w:rFonts w:hint="eastAsia"/>
        </w:rPr>
        <w:t>　　7.2 汽车内饰件行业主要驱动因素</w:t>
      </w:r>
      <w:r>
        <w:rPr>
          <w:rFonts w:hint="eastAsia"/>
        </w:rPr>
        <w:br/>
      </w:r>
      <w:r>
        <w:rPr>
          <w:rFonts w:hint="eastAsia"/>
        </w:rPr>
        <w:t>　　7.3 汽车内饰件中国企业SWOT分析</w:t>
      </w:r>
      <w:r>
        <w:rPr>
          <w:rFonts w:hint="eastAsia"/>
        </w:rPr>
        <w:br/>
      </w:r>
      <w:r>
        <w:rPr>
          <w:rFonts w:hint="eastAsia"/>
        </w:rPr>
        <w:t>　　7.4 中国汽车内饰件行业政策环境分析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汽车内饰件行业产业链简介</w:t>
      </w:r>
      <w:r>
        <w:rPr>
          <w:rFonts w:hint="eastAsia"/>
        </w:rPr>
        <w:br/>
      </w:r>
      <w:r>
        <w:rPr>
          <w:rFonts w:hint="eastAsia"/>
        </w:rPr>
        <w:t>　　　　8.1.1 汽车内饰件行业供应链分析</w:t>
      </w:r>
      <w:r>
        <w:rPr>
          <w:rFonts w:hint="eastAsia"/>
        </w:rPr>
        <w:br/>
      </w:r>
      <w:r>
        <w:rPr>
          <w:rFonts w:hint="eastAsia"/>
        </w:rPr>
        <w:t>　　　　8.1.2 汽车内饰件主要原料及供应情况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汽车内饰件行业主要下游客户</w:t>
      </w:r>
      <w:r>
        <w:rPr>
          <w:rFonts w:hint="eastAsia"/>
        </w:rPr>
        <w:br/>
      </w:r>
      <w:r>
        <w:rPr>
          <w:rFonts w:hint="eastAsia"/>
        </w:rPr>
        <w:t>　　8.2 汽车内饰件行业采购模式</w:t>
      </w:r>
      <w:r>
        <w:rPr>
          <w:rFonts w:hint="eastAsia"/>
        </w:rPr>
        <w:br/>
      </w:r>
      <w:r>
        <w:rPr>
          <w:rFonts w:hint="eastAsia"/>
        </w:rPr>
        <w:t>　　8.3 汽车内饰件行业生产模式</w:t>
      </w:r>
      <w:r>
        <w:rPr>
          <w:rFonts w:hint="eastAsia"/>
        </w:rPr>
        <w:br/>
      </w:r>
      <w:r>
        <w:rPr>
          <w:rFonts w:hint="eastAsia"/>
        </w:rPr>
        <w:t>　　8.4 汽车内饰件行业销售模式及销售渠道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汽车内饰件行业发展主要特点</w:t>
      </w:r>
      <w:r>
        <w:rPr>
          <w:rFonts w:hint="eastAsia"/>
        </w:rPr>
        <w:br/>
      </w:r>
      <w:r>
        <w:rPr>
          <w:rFonts w:hint="eastAsia"/>
        </w:rPr>
        <w:t>　　表 2： 汽车内饰件行业发展有利因素分析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汽车内饰件行业发展不利因素分析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进入汽车内饰件行业壁垒</w:t>
      </w:r>
      <w:r>
        <w:rPr>
          <w:rFonts w:hint="eastAsia"/>
        </w:rPr>
        <w:br/>
      </w:r>
      <w:r>
        <w:rPr>
          <w:rFonts w:hint="eastAsia"/>
        </w:rPr>
        <w:t>　　表 5： 汽车内饰件主要企业在国际市场占有率（按收入，2023-2026）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2025年汽车内饰件主要企业在国际市场排名（按收入）&amp;（万元）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全球市场主要企业汽车内饰件销售收入（2023-2026）&amp;（万元）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汽车内饰件主要企业在中国市场占有率（按收入，2023-2026）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2025年汽车内饰件主要企业在中国市场排名（按收入）&amp;（万元）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中国市场主要企业汽车内饰件销售收入（2023-2026）&amp;（万元）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全球主要厂商汽车内饰件总部及产地分布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全球主要厂商成立时间及汽车内饰件商业化日期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全球主要厂商汽车内饰件产品类型及应用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2025年全球汽车内饰件主要厂商市场地位（第一梯队、第二梯队和第三梯队）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全球汽车内饰件市场投资、并购等现状分析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全球主要地区汽车内饰件销售额：（2021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全球主要地区汽车内饰件销售额（2021-2026）&amp;（万元）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全球主要地区汽车内饰件销售额及份额列表（2021-2026）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全球主要地区汽车内饰件销售额预测（2027-2032）&amp;（万元）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全球主要地区汽车内饰件销售额及份额列表预测（2027-2032）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座位主要企业列表</w:t>
      </w:r>
      <w:r>
        <w:rPr>
          <w:rFonts w:hint="eastAsia"/>
        </w:rPr>
        <w:br/>
      </w:r>
      <w:r>
        <w:rPr>
          <w:rFonts w:hint="eastAsia"/>
        </w:rPr>
        <w:t>　　表 22： 安全气囊主要企业列表</w:t>
      </w:r>
      <w:r>
        <w:rPr>
          <w:rFonts w:hint="eastAsia"/>
        </w:rPr>
        <w:br/>
      </w:r>
      <w:r>
        <w:rPr>
          <w:rFonts w:hint="eastAsia"/>
        </w:rPr>
        <w:t>　　表 23： 顶篷主要企业列表</w:t>
      </w:r>
      <w:r>
        <w:rPr>
          <w:rFonts w:hint="eastAsia"/>
        </w:rPr>
        <w:br/>
      </w:r>
      <w:r>
        <w:rPr>
          <w:rFonts w:hint="eastAsia"/>
        </w:rPr>
        <w:t>　　表 24： 地毯主要企业列表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按产品类型细分，全球汽车内饰件销售额及增长率对比（2021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按产品类型细分，全球汽车内饰件销售额（2021-2026）&amp;（万元）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按产品类型细分，全球汽车内饰件销售额市场份额列表（2021-2026）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按产品类型细分，全球汽车内饰件销售额预测（2027-2032）&amp;（万元）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按产品类型细分，全球汽车内饰件销售额市场份额预测（2027-2032）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按产品类型细分，中国汽车内饰件销售额（2021-2026）&amp;（万元）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按产品类型细分，中国汽车内饰件销售额市场份额列表（2021-2026）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按产品类型细分，中国汽车内饰件销售额预测（2027-2032）&amp;（万元）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按产品类型细分，中国汽车内饰件销售额市场份额预测（2027-2032）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按应用细分，全球汽车内饰件销售额及增长率对比（2021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按应用细分，全球汽车内饰件销售额（2021-2026）&amp;（万元）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按应用细分，全球汽车内饰件销售额市场份额列表（2021-2026）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按应用细分，全球汽车内饰件销售额预测（2027-2032）&amp;（万元）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按应用细分，全球汽车内饰件市场份额预测（2027-2032）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中国不同应用汽车内饰件销售额（2021-2026）&amp;（万元）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中国不同应用汽车内饰件销售额市场份额列表（2021-2026）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中国不同应用汽车内饰件销售额预测（2027-2032）&amp;（万元）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中国不同应用汽车内饰件销售额市场份额预测（2027-2032）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重点企业（20）公司信息、总部、汽车内饰件市场地位以及主要的竞争对手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汽车内饰件产品及服务介绍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汽车内饰件收入及毛利率（2021-2026）&amp;（万元）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汽车内饰件行业发展趋势</w:t>
      </w:r>
      <w:r>
        <w:rPr>
          <w:rFonts w:hint="eastAsia"/>
        </w:rPr>
        <w:br/>
      </w:r>
      <w:r>
        <w:rPr>
          <w:rFonts w:hint="eastAsia"/>
        </w:rPr>
        <w:t>　　表 144： 汽车内饰件行业主要驱动因素</w:t>
      </w:r>
      <w:r>
        <w:rPr>
          <w:rFonts w:hint="eastAsia"/>
        </w:rPr>
        <w:br/>
      </w:r>
      <w:r>
        <w:rPr>
          <w:rFonts w:hint="eastAsia"/>
        </w:rPr>
        <w:t>　　表 145： 汽车内饰件行业供应链分析</w:t>
      </w:r>
      <w:r>
        <w:rPr>
          <w:rFonts w:hint="eastAsia"/>
        </w:rPr>
        <w:br/>
      </w:r>
      <w:r>
        <w:rPr>
          <w:rFonts w:hint="eastAsia"/>
        </w:rPr>
        <w:t>　　表 146： 汽车内饰件上游原料供应商</w:t>
      </w:r>
      <w:r>
        <w:rPr>
          <w:rFonts w:hint="eastAsia"/>
        </w:rPr>
        <w:br/>
      </w:r>
      <w:r>
        <w:rPr>
          <w:rFonts w:hint="eastAsia"/>
        </w:rPr>
        <w:t>　　表 147： 汽车内饰件行业主要下游客户</w:t>
      </w:r>
      <w:r>
        <w:rPr>
          <w:rFonts w:hint="eastAsia"/>
        </w:rPr>
        <w:br/>
      </w:r>
      <w:r>
        <w:rPr>
          <w:rFonts w:hint="eastAsia"/>
        </w:rPr>
        <w:t>　　表 148： 汽车内饰件典型经销商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汽车内饰件产品图片</w:t>
      </w:r>
      <w:r>
        <w:rPr>
          <w:rFonts w:hint="eastAsia"/>
        </w:rPr>
        <w:br/>
      </w:r>
      <w:r>
        <w:rPr>
          <w:rFonts w:hint="eastAsia"/>
        </w:rPr>
        <w:t>　　图 2： 全球市场汽车内饰件市场规模，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全球汽车内饰件市场销售额预测：（万元）&amp;（2021-2032）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中国市场汽车内饰件销售额及未来趋势（2021-2032）&amp;（万元）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2025年全球前五大厂商汽车内饰件市场份额</w:t>
      </w:r>
      <w:r>
        <w:rPr>
          <w:rFonts w:hint="eastAsia"/>
        </w:rPr>
        <w:br/>
      </w:r>
      <w:r>
        <w:rPr>
          <w:rFonts w:hint="eastAsia"/>
        </w:rPr>
        <w:t>　　图 6： 2025年全球汽车内饰件第一梯队、第二梯队和第三梯队厂商及市场份额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全球主要地区汽车内饰件销售额市场份额（2021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北美汽车内饰件销售额及预测（2021-2032）&amp;（万元）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欧洲汽车内饰件销售额及预测（2021-2032）&amp;（万元）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中国汽车内饰件销售额及预测（2021-2032）&amp;（万元）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日本汽车内饰件销售额及预测（2021-2032）&amp;（万元）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东南亚汽车内饰件销售额及预测（2021-2032）&amp;（万元）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印度汽车内饰件销售额及预测（2021-2032）&amp;（万元）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南美汽车内饰件销售额及预测（2021-2032）&amp;（万元）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中东汽车内饰件销售额及预测（2021-2032）&amp;（万元）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座位 产品图片</w:t>
      </w:r>
      <w:r>
        <w:rPr>
          <w:rFonts w:hint="eastAsia"/>
        </w:rPr>
        <w:br/>
      </w:r>
      <w:r>
        <w:rPr>
          <w:rFonts w:hint="eastAsia"/>
        </w:rPr>
        <w:t>　　图 17： 全球座位规模及增长率（2021-2032）&amp;（万元）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安全气囊产品图片</w:t>
      </w:r>
      <w:r>
        <w:rPr>
          <w:rFonts w:hint="eastAsia"/>
        </w:rPr>
        <w:br/>
      </w:r>
      <w:r>
        <w:rPr>
          <w:rFonts w:hint="eastAsia"/>
        </w:rPr>
        <w:t>　　图 19： 全球安全气囊规模及增长率（2021-2032）&amp;（万元）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顶篷产品图片</w:t>
      </w:r>
      <w:r>
        <w:rPr>
          <w:rFonts w:hint="eastAsia"/>
        </w:rPr>
        <w:br/>
      </w:r>
      <w:r>
        <w:rPr>
          <w:rFonts w:hint="eastAsia"/>
        </w:rPr>
        <w:t>　　图 21： 全球顶篷规模及增长率（2021-2032）&amp;（万元）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地毯产品图片</w:t>
      </w:r>
      <w:r>
        <w:rPr>
          <w:rFonts w:hint="eastAsia"/>
        </w:rPr>
        <w:br/>
      </w:r>
      <w:r>
        <w:rPr>
          <w:rFonts w:hint="eastAsia"/>
        </w:rPr>
        <w:t>　　图 23： 全球地毯规模及增长率（2021-2032）&amp;（万元）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按产品类型细分，全球汽车内饰件市场份额2025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按产品类型细分，全球汽车内饰件市场份额2021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按产品类型细分，全球汽车内饰件市场份额预测2026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按产品类型细分，中国汽车内饰件市场份额2021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按产品类型细分，中国汽车内饰件市场份额预测2026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乘用车</w:t>
      </w:r>
      <w:r>
        <w:rPr>
          <w:rFonts w:hint="eastAsia"/>
        </w:rPr>
        <w:br/>
      </w:r>
      <w:r>
        <w:rPr>
          <w:rFonts w:hint="eastAsia"/>
        </w:rPr>
        <w:t>　　图 32： 商用车</w:t>
      </w:r>
      <w:r>
        <w:rPr>
          <w:rFonts w:hint="eastAsia"/>
        </w:rPr>
        <w:br/>
      </w:r>
      <w:r>
        <w:rPr>
          <w:rFonts w:hint="eastAsia"/>
        </w:rPr>
        <w:t>　　图 33： 按应用细分，全球汽车内饰件市场份额2025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按应用细分，全球汽车内饰件市场份额2021 &amp; 2025</w:t>
      </w:r>
      <w:r>
        <w:rPr>
          <w:rFonts w:hint="eastAsia"/>
        </w:rPr>
        <w:br/>
      </w:r>
      <w:r>
        <w:rPr>
          <w:rFonts w:hint="eastAsia"/>
        </w:rPr>
        <w:t>　　图 35： 汽车内饰件中国企业SWOT分析</w:t>
      </w:r>
      <w:r>
        <w:rPr>
          <w:rFonts w:hint="eastAsia"/>
        </w:rPr>
        <w:br/>
      </w:r>
      <w:r>
        <w:rPr>
          <w:rFonts w:hint="eastAsia"/>
        </w:rPr>
        <w:t>　　图 36： 汽车内饰件产业链</w:t>
      </w:r>
      <w:r>
        <w:rPr>
          <w:rFonts w:hint="eastAsia"/>
        </w:rPr>
        <w:br/>
      </w:r>
      <w:r>
        <w:rPr>
          <w:rFonts w:hint="eastAsia"/>
        </w:rPr>
        <w:t>　　图 37： 汽车内饰件行业采购模式分析</w:t>
      </w:r>
      <w:r>
        <w:rPr>
          <w:rFonts w:hint="eastAsia"/>
        </w:rPr>
        <w:br/>
      </w:r>
      <w:r>
        <w:rPr>
          <w:rFonts w:hint="eastAsia"/>
        </w:rPr>
        <w:t>　　图 38： 汽车内饰件行业生产模式</w:t>
      </w:r>
      <w:r>
        <w:rPr>
          <w:rFonts w:hint="eastAsia"/>
        </w:rPr>
        <w:br/>
      </w:r>
      <w:r>
        <w:rPr>
          <w:rFonts w:hint="eastAsia"/>
        </w:rPr>
        <w:t>　　图 39： 汽车内饰件行业销售模式分析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cf0eab66e4f09" w:history="1">
        <w:r>
          <w:rPr>
            <w:rStyle w:val="Hyperlink"/>
          </w:rPr>
          <w:t>2026-2032年全球与中国汽车内饰件市场研究及发展前景分析报告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cf0eab66e4f09" w:history="1">
        <w:r>
          <w:rPr>
            <w:rStyle w:val="Hyperlink"/>
          </w:rPr>
          <w:t>https://www.20087.com/1/97/QiCheNeiShiJianFaZhanQianJingFenXi.html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热点：汽车装饰配件用品大全、汽车内饰件有哪些、汽车座椅、汽车内饰件气味标准、汽车内饰小配件装饰、汽车内饰件模具、汽车内饰图解、汽车内饰件voc标准、汽车内饰装配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86e21242d4aa2" w:history="1">
      <w:r>
        <w:rPr>
          <w:rStyle w:val="Hyperlink"/>
        </w:rPr>
        <w:t>2026-2032年全球与中国汽车内饰件市场研究及发展前景分析报告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CheNeiShiJianFaZhanQianJingFenXi.html" TargetMode="External" Id="Rbf4cf0eab66e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CheNeiShiJianFaZhanQianJingFenXi.html" TargetMode="External" Id="R00786e21242d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2025-12-31T06:14:04Z</dcterms:created>
  <dcterms:modified xsi:type="dcterms:W3CDTF">2025-12-31T07:14:04Z</dcterms:modified>
  <dc:subject>2026-2032年全球与中国汽车内饰件市场研究及发展前景分析报告</dc:subject>
  <dc:title>2026-2032年全球与中国汽车内饰件市场研究及发展前景分析报告</dc:title>
  <cp:keywords>2026-2032年全球与中国汽车内饰件市场研究及发展前景分析报告</cp:keywords>
  <dc:description>2026-2032年全球与中国汽车内饰件市场研究及发展前景分析报告</dc:description>
</cp:coreProperties>
</file>