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dab3526a64438" w:history="1">
              <w:r>
                <w:rPr>
                  <w:rStyle w:val="Hyperlink"/>
                </w:rPr>
                <w:t>2026-2032年中国车身高度传感器行业现状与发展前景预测报告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dab3526a64438" w:history="1">
              <w:r>
                <w:rPr>
                  <w:rStyle w:val="Hyperlink"/>
                </w:rPr>
                <w:t>2026-2032年中国车身高度传感器行业现状与发展前景预测报告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dab3526a64438" w:history="1">
                <w:r>
                  <w:rPr>
                    <w:rStyle w:val="Hyperlink"/>
                  </w:rPr>
                  <w:t>https://www.20087.com/1/27/CheShenGaoDuChuanGanQiHangYeQianJingFenXi.html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身高度传感器是现代汽车悬架系统中的关键传感元件，主要用于实时监测车辆底盘高度变化，并将信号反馈至电子控制单元（ECU），以实现空气悬架、主动悬挂或自适应底盘系统的动态调节。目前，该类传感器已广泛应用于高端轿车、SUV及部分商用车辆，具备高精度、高响应速度和良好环境适应性等特点。随着智能驾驶和主动安全技术的发展，车身高度传感器的作用不再局限于舒适性调节，而是逐步参与车身姿态控制、碰撞预警、自动泊车等高级功能。目前主流产品采用电感式、激光式或超声波式测量原理，具备较强的抗干扰能力和长期稳定性。然而，面对复杂路况与恶劣气候条件，传感器在密封性、耐振动性及安装适配性方面仍存在改进空间。此外，部分车型因传感器故障导致悬架误动作的问题，也暴露出系统冗余设计与软件逻辑优化的不足。</w:t>
      </w:r>
      <w:r>
        <w:rPr>
          <w:rFonts w:hint="eastAsia"/>
        </w:rPr>
        <w:br/>
      </w:r>
      <w:r>
        <w:rPr>
          <w:rFonts w:hint="eastAsia"/>
        </w:rPr>
        <w:t>　　未来，车身高度传感器将向高集成度、多模态感知与智能化方向发展。随着MEMS技术与新型传感材料的进步，传感器体积将更小、精度更高，且具备更强的环境适应能力。多传感器融合技术将成为趋势，通过与惯性测量单元（IMU）、摄像头、雷达等协同工作，实现对车身状态的全方位感知，提升整车控制系统的可靠性与响应能力。智能化方面，嵌入式AI算法将赋予传感器一定的自诊断与预测功能，提前识别潜在故障并优化数据输出，减少误判风险。此外，随着线控底盘与自动驾驶技术的普及，车身高度传感器将作为关键感知节点，参与更多动态驾驶决策，助力构建更安全、更智能的出行体验。整体来看，车身高度传感器将在汽车电动化、智能化浪潮中持续升级，成为智能底盘系统重要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dab3526a64438" w:history="1">
        <w:r>
          <w:rPr>
            <w:rStyle w:val="Hyperlink"/>
          </w:rPr>
          <w:t>2026-2032年中国车身高度传感器行业现状与发展前景预测报告</w:t>
        </w:r>
      </w:hyperlink>
      <w:r>
        <w:rPr>
          <w:rFonts w:hint="eastAsia"/>
        </w:rPr>
        <w:t>》以专业、科学的视角，系统分析了车身高度传感器行业的市场规模、供需状况和竞争格局，梳理了车身高度传感器技术发展水平和未来方向。报告对车身高度传感器行业发展趋势做出客观预测，评估了市场增长空间和潜在风险，并分析了重点车身高度传感器企业的经营情况和市场表现。结合政策环境和消费需求变化，为投资者和企业提供车身高度传感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车身高度传感器行业相关概述</w:t>
      </w:r>
      <w:r>
        <w:rPr>
          <w:rFonts w:hint="eastAsia"/>
        </w:rPr>
        <w:br/>
      </w:r>
      <w:r>
        <w:rPr>
          <w:rFonts w:hint="eastAsia"/>
        </w:rPr>
        <w:t>　　　　一、车身高度传感器行业定义及特点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1、车身高度传感器行业定义</w:t>
      </w:r>
      <w:r>
        <w:rPr>
          <w:rFonts w:hint="eastAsia"/>
        </w:rPr>
        <w:br/>
      </w:r>
      <w:r>
        <w:rPr>
          <w:rFonts w:hint="eastAsia"/>
        </w:rPr>
        <w:t>　　　　　　2、车身高度传感器行业特点</w:t>
      </w:r>
      <w:r>
        <w:rPr>
          <w:rFonts w:hint="eastAsia"/>
        </w:rPr>
        <w:br/>
      </w:r>
      <w:r>
        <w:rPr>
          <w:rFonts w:hint="eastAsia"/>
        </w:rPr>
        <w:t>　　　　二、车身高度传感器行业经营模式分析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1、车身高度传感器生产模式</w:t>
      </w:r>
      <w:r>
        <w:rPr>
          <w:rFonts w:hint="eastAsia"/>
        </w:rPr>
        <w:br/>
      </w:r>
      <w:r>
        <w:rPr>
          <w:rFonts w:hint="eastAsia"/>
        </w:rPr>
        <w:t>　　　　　　2、车身高度传感器采购模式</w:t>
      </w:r>
      <w:r>
        <w:rPr>
          <w:rFonts w:hint="eastAsia"/>
        </w:rPr>
        <w:br/>
      </w:r>
      <w:r>
        <w:rPr>
          <w:rFonts w:hint="eastAsia"/>
        </w:rPr>
        <w:t>　　　　　　3、车身高度传感器销售模式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2026年中国车身高度传感器行业发展环境分析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车身高度传感器经济环境分析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车身高度传感器政策环境分析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2025-2026年车身高度传感器行业技术发展现状及趋势分析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车身高度传感器行业技术发展现状分析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国内外车身高度传感器行业技术差异与原因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车身高度传感器行业技术发展方向、趋势预测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提升车身高度传感器行业技术能力策略建议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2026年世界车身高度传感器行业市场运行形势分析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2026年全球车身高度传感器行业发展概况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世界车身高度传感器行业发展走势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一、全球车身高度传感器行业市场分布情况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二、全球车身高度传感器行业发展趋势分析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全球车身高度传感器行业重点国家和区域分析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中国车身高度传感器行业市场供需状况分析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中国车身高度传感器行业市场规模情况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中国车身高度传感器行业盈利情况分析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中国车身高度传感器行业市场需求状况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一、2020-2025年车身高度传感器行业市场需求情况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二、车身高度传感器行业市场需求特点分析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三、2026-2032年车身高度传感器行业市场需求预测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中国车身高度传感器行业产量情况分析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一、2020-2025年车身高度传感器行业产量统计分析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二、车身高度传感器行业区域产量分析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三、2026-2032年车身高度传感器行业产量预测分析</w:t>
      </w:r>
      <w:r>
        <w:rPr>
          <w:rFonts w:hint="eastAsia"/>
        </w:rPr>
        <w:br/>
      </w:r>
      <w:r>
        <w:rPr>
          <w:rFonts w:hint="eastAsia"/>
        </w:rPr>
        <w:t>　　第五节 车身高度传感器行业市场供需平衡状况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中国车身高度传感器行业进出口情况分析预测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2020-2025年中国车身高度传感器行业进出口情况分析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一、2020-2025年中国车身高度传感器行业进口分析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二、2020-2025年中国车身高度传感器行业出口分析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2026-2032年中国车身高度传感器行业进出口情况预测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一、2026-2032年中国车身高度传感器行业进口预测分析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二、2026-2032年中国车身高度传感器行业出口预测分析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影响车身高度传感器行业进出口变化的主要原因分析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2020-2025年中国车身高度传感器行业重点地区调研分析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一、中国车身高度传感器行业重点区域市场结构调研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二、**地区车身高度传感器市场调研分析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三、**地区车身高度传感器市场调研分析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四、**地区车身高度传感器市场调研分析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五、**地区车身高度传感器市场调研分析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六、**地区车身高度传感器市场调研分析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车身高度传感器行业细分产品市场调研分析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中国车身高度传感器行业市场行情分析预测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车身高度传感器价格影响因素分析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2020-2025年中国车身高度传感器市场价格趋向分析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2026-2032年中国车身高度传感器市场价格趋向预测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车身高度传感器行业上、下游市场分析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车身高度传感器行业上游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车身高度传感器行业下游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车身高度传感器行业竞争格局分析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车身高度传感器行业集中度分析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一、车身高度传感器市场集中度分析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二、车身高度传感器企业集中度分析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三、车身高度传感器区域集中度分析</w:t>
      </w:r>
      <w:r>
        <w:rPr>
          <w:rFonts w:hint="eastAsia"/>
        </w:rPr>
        <w:br/>
      </w:r>
      <w:r>
        <w:rPr>
          <w:rFonts w:hint="eastAsia"/>
        </w:rPr>
        <w:t>　　第二节 车身高度传感器行业竞争格局分析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一、2026年车身高度传感器行业竞争分析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二、2026年中外车身高度传感器产品竞争分析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三、2020-2025年中国车身高度传感器市场竞争分析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四、2026-2032年国内主要车身高度传感器企业动向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车身高度传感器行业重点企业发展调研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车身高度传感器重点企业（一）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车身高度传感器重点企业（二）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车身高度传感器重点企业（三）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车身高度传感器重点企业（四）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车身高度传感器重点企业（五）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车身高度传感器重点企业（六）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车身高度传感器企业发展策略分析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车身高度传感器市场策略分析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一、车身高度传感器价格策略分析</w:t>
      </w:r>
      <w:r>
        <w:rPr>
          <w:rFonts w:hint="eastAsia"/>
        </w:rPr>
        <w:br/>
      </w:r>
      <w:r>
        <w:rPr>
          <w:rFonts w:hint="eastAsia"/>
        </w:rPr>
        <w:t>　　　　二、车身高度传感器渠道策略分析</w:t>
      </w:r>
      <w:r>
        <w:rPr>
          <w:rFonts w:hint="eastAsia"/>
        </w:rPr>
        <w:br/>
      </w:r>
      <w:r>
        <w:rPr>
          <w:rFonts w:hint="eastAsia"/>
        </w:rPr>
        <w:t>　　第二节 车身高度传感器销售策略分析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提高车身高度传感器企业竞争力的策略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一、提高中国车身高度传感器企业核心竞争力的对策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二、车身高度传感器企业提升竞争力的主要方向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三、影响车身高度传感器企业核心竞争力的因素及提升途径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四、提高车身高度传感器企业竞争力的策略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对我国车身高度传感器品牌的战略思考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一、车身高度传感器实施品牌战略的意义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二、车身高度传感器企业品牌的现状分析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三、我国车身高度传感器企业的品牌战略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四、车身高度传感器品牌战略管理的策略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中国车身高度传感器行业营销策略分析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车身高度传感器市场推广策略研究分析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一、做好车身高度传感器产品导入</w:t>
      </w:r>
      <w:r>
        <w:rPr>
          <w:rFonts w:hint="eastAsia"/>
        </w:rPr>
        <w:br/>
      </w:r>
      <w:r>
        <w:rPr>
          <w:rFonts w:hint="eastAsia"/>
        </w:rPr>
        <w:t>　　　　二、做好车身高度传感器产品组合和产品线决策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三、车身高度传感器行业城市市场推广策略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车身高度传感器行业渠道营销研究分析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一、车身高度传感器行业营销环境分析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二、车身高度传感器行业现存的营销渠道分析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三、车身高度传感器行业终端市场营销管理策略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车身高度传感器行业营销战略研究分析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一、中国车身高度传感器行业有效整合营销策略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二、建立车身高度传感器行业厂商的双嬴模式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2026-2032年中国车身高度传感器行业前景与风险预测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2026年车身高度传感器市场前景分析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2026年车身高度传感器发展趋势预测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2026-2032年中国车身高度传感器行业投资特性分析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一、2026-2032年中国车身高度传感器行业进入壁垒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二、2026-2032年中国车身高度传感器行业盈利模式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三、2026-2032年中国车身高度传感器行业盈利因素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2026-2032年中国车身高度传感器行业投资机会分析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一、2026-2032年中国车身高度传感器细分市场投资机会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二、2026-2032年中国车身高度传感器行业区域市场投资潜力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2026-2032年中国车身高度传感器行业投资风险分析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一、2026-2032年中国车身高度传感器行业市场竞争风险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二、2026-2032年中国车身高度传感器行业技术风险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三、2026-2032年中国车身高度传感器行业政策风险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四、2026-2032年中国车身高度传感器行业进入退出风险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2026-2032年中国车身高度传感器行业盈利模式与投资策略分析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国外车身高度传感器行业投资现状及经营模式分析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一、境外车身高度传感器行业成长情况调查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中国车身高度传感器行业商业模式探讨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中国车身高度传感器行业投资国际化发展战略分析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中国车身高度传感器行业投资策略分析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中国车身高度传感器行业资本运作战略选择方案研究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(中:智:林)中国车身高度传感器行业多元化经营战略的可行性分析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车身高度传感器介绍</w:t>
      </w:r>
      <w:r>
        <w:rPr>
          <w:rFonts w:hint="eastAsia"/>
        </w:rPr>
        <w:br/>
      </w:r>
      <w:r>
        <w:rPr>
          <w:rFonts w:hint="eastAsia"/>
        </w:rPr>
        <w:t>　　图表 车身高度传感器图片</w:t>
      </w:r>
      <w:r>
        <w:rPr>
          <w:rFonts w:hint="eastAsia"/>
        </w:rPr>
        <w:br/>
      </w:r>
      <w:r>
        <w:rPr>
          <w:rFonts w:hint="eastAsia"/>
        </w:rPr>
        <w:t>　　图表 车身高度传感器产业链分析</w:t>
      </w:r>
      <w:r>
        <w:rPr>
          <w:rFonts w:hint="eastAsia"/>
        </w:rPr>
        <w:br/>
      </w:r>
      <w:r>
        <w:rPr>
          <w:rFonts w:hint="eastAsia"/>
        </w:rPr>
        <w:t>　　图表 车身高度传感器主要特点</w:t>
      </w:r>
      <w:r>
        <w:rPr>
          <w:rFonts w:hint="eastAsia"/>
        </w:rPr>
        <w:br/>
      </w:r>
      <w:r>
        <w:rPr>
          <w:rFonts w:hint="eastAsia"/>
        </w:rPr>
        <w:t>　　图表 车身高度传感器政策分析</w:t>
      </w:r>
      <w:r>
        <w:rPr>
          <w:rFonts w:hint="eastAsia"/>
        </w:rPr>
        <w:br/>
      </w:r>
      <w:r>
        <w:rPr>
          <w:rFonts w:hint="eastAsia"/>
        </w:rPr>
        <w:t>　　图表 车身高度传感器标准 技术</w:t>
      </w:r>
      <w:r>
        <w:rPr>
          <w:rFonts w:hint="eastAsia"/>
        </w:rPr>
        <w:br/>
      </w:r>
      <w:r>
        <w:rPr>
          <w:rFonts w:hint="eastAsia"/>
        </w:rPr>
        <w:t>　　图表 车身高度传感器最新消息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2020-2025年车身高度传感器行业市场容量统计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2020-2025年中国车身高度传感器行业市场规模及增长情况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2020-2025年中国车身高度传感器行业销售收入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2020-2025年中国车身高度传感器行业利润总额分析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2020-2025年中国车身高度传感器行业企业数量情况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2020-2025年中国车身高度传感器行业企业平均规模情况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车身高度传感器价格走势</w:t>
      </w:r>
      <w:r>
        <w:rPr>
          <w:rFonts w:hint="eastAsia"/>
        </w:rPr>
        <w:br/>
      </w:r>
      <w:r>
        <w:rPr>
          <w:rFonts w:hint="eastAsia"/>
        </w:rPr>
        <w:t>　　图表 2025年车身高度传感器成本和利润分析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2025年中国车身高度传感器行业竞争力分析</w:t>
      </w:r>
      <w:r>
        <w:rPr>
          <w:rFonts w:hint="eastAsia"/>
        </w:rPr>
        <w:br/>
      </w:r>
      <w:r>
        <w:rPr>
          <w:rFonts w:hint="eastAsia"/>
        </w:rPr>
        <w:t>　　图表 车身高度传感器优势</w:t>
      </w:r>
      <w:r>
        <w:rPr>
          <w:rFonts w:hint="eastAsia"/>
        </w:rPr>
        <w:br/>
      </w:r>
      <w:r>
        <w:rPr>
          <w:rFonts w:hint="eastAsia"/>
        </w:rPr>
        <w:t>　　图表 车身高度传感器劣势</w:t>
      </w:r>
      <w:r>
        <w:rPr>
          <w:rFonts w:hint="eastAsia"/>
        </w:rPr>
        <w:br/>
      </w:r>
      <w:r>
        <w:rPr>
          <w:rFonts w:hint="eastAsia"/>
        </w:rPr>
        <w:t>　　图表 车身高度传感器机会</w:t>
      </w:r>
      <w:r>
        <w:rPr>
          <w:rFonts w:hint="eastAsia"/>
        </w:rPr>
        <w:br/>
      </w:r>
      <w:r>
        <w:rPr>
          <w:rFonts w:hint="eastAsia"/>
        </w:rPr>
        <w:t>　　图表 车身高度传感器威胁</w:t>
      </w:r>
      <w:r>
        <w:rPr>
          <w:rFonts w:hint="eastAsia"/>
        </w:rPr>
        <w:br/>
      </w:r>
      <w:r>
        <w:rPr>
          <w:rFonts w:hint="eastAsia"/>
        </w:rPr>
        <w:t>　　图表 2020-2025年中国车身高度传感器行业盈利能力分析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2020-2025年中国车身高度传感器行业运营能力分析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2020-2025年中国车身高度传感器行业偿债能力分析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2020-2025年中国车身高度传感器行业发展能力分析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2020-2025年中国车身高度传感器行业经营效益分析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**地区车身高度传感器市场规模及增长情况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**地区车身高度传感器行业市场需求情况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**地区车身高度传感器市场规模及增长情况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**地区车身高度传感器行业市场需求情况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**地区车身高度传感器市场规模及增长情况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**地区车身高度传感器行业市场需求情况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车身高度传感器品牌分析</w:t>
      </w:r>
      <w:r>
        <w:rPr>
          <w:rFonts w:hint="eastAsia"/>
        </w:rPr>
        <w:br/>
      </w:r>
      <w:r>
        <w:rPr>
          <w:rFonts w:hint="eastAsia"/>
        </w:rPr>
        <w:t>　　图表 车身高度传感器企业（一）概述</w:t>
      </w:r>
      <w:r>
        <w:rPr>
          <w:rFonts w:hint="eastAsia"/>
        </w:rPr>
        <w:br/>
      </w:r>
      <w:r>
        <w:rPr>
          <w:rFonts w:hint="eastAsia"/>
        </w:rPr>
        <w:t>　　图表 企业车身高度传感器业务分析</w:t>
      </w:r>
      <w:r>
        <w:rPr>
          <w:rFonts w:hint="eastAsia"/>
        </w:rPr>
        <w:br/>
      </w:r>
      <w:r>
        <w:rPr>
          <w:rFonts w:hint="eastAsia"/>
        </w:rPr>
        <w:t>　　图表 车身高度传感器企业（一）经营情况分析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车身高度传感器企业（一）盈利能力情况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车身高度传感器企业（一）偿债能力情况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车身高度传感器企业（一）运营能力情况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车身高度传感器企业（一）成长能力情况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车身高度传感器企业（二）简介</w:t>
      </w:r>
      <w:r>
        <w:rPr>
          <w:rFonts w:hint="eastAsia"/>
        </w:rPr>
        <w:br/>
      </w:r>
      <w:r>
        <w:rPr>
          <w:rFonts w:hint="eastAsia"/>
        </w:rPr>
        <w:t>　　图表 企业车身高度传感器业务</w:t>
      </w:r>
      <w:r>
        <w:rPr>
          <w:rFonts w:hint="eastAsia"/>
        </w:rPr>
        <w:br/>
      </w:r>
      <w:r>
        <w:rPr>
          <w:rFonts w:hint="eastAsia"/>
        </w:rPr>
        <w:t>　　图表 车身高度传感器企业（二）经营情况分析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车身高度传感器企业（二）盈利能力情况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车身高度传感器企业（二）偿债能力情况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车身高度传感器企业（二）运营能力情况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车身高度传感器企业（二）成长能力情况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车身高度传感器企业（三）概况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企业车身高度传感器业务情况</w:t>
      </w:r>
      <w:r>
        <w:rPr>
          <w:rFonts w:hint="eastAsia"/>
        </w:rPr>
        <w:br/>
      </w:r>
      <w:r>
        <w:rPr>
          <w:rFonts w:hint="eastAsia"/>
        </w:rPr>
        <w:t>　　图表 车身高度传感器企业（三）经营情况分析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车身高度传感器企业（三）盈利能力情况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车身高度传感器企业（三）偿债能力情况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车身高度传感器企业（三）运营能力情况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车身高度传感器企业（三）成长能力情况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车身高度传感器发展有利因素分析</w:t>
      </w:r>
      <w:r>
        <w:rPr>
          <w:rFonts w:hint="eastAsia"/>
        </w:rPr>
        <w:br/>
      </w:r>
      <w:r>
        <w:rPr>
          <w:rFonts w:hint="eastAsia"/>
        </w:rPr>
        <w:t>　　图表 车身高度传感器发展不利因素分析</w:t>
      </w:r>
      <w:r>
        <w:rPr>
          <w:rFonts w:hint="eastAsia"/>
        </w:rPr>
        <w:br/>
      </w:r>
      <w:r>
        <w:rPr>
          <w:rFonts w:hint="eastAsia"/>
        </w:rPr>
        <w:t>　　图表 进入车身高度传感器行业壁垒</w:t>
      </w:r>
      <w:r>
        <w:rPr>
          <w:rFonts w:hint="eastAsia"/>
        </w:rPr>
        <w:br/>
      </w:r>
      <w:r>
        <w:rPr>
          <w:rFonts w:hint="eastAsia"/>
        </w:rPr>
        <w:t>　　图表 2026-2032年中国车身高度传感器行业市场容量预测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2026-2032年中国车身高度传感器行业市场规模预测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2026-2032年中国车身高度传感器市场前景分析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2026-2032年中国车身高度传感器行业风险研究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2026-2032年中国车身高度传感器行业发展趋势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dab3526a64438" w:history="1">
        <w:r>
          <w:rPr>
            <w:rStyle w:val="Hyperlink"/>
          </w:rPr>
          <w:t>2026-2032年中国车身高度传感器行业现状与发展前景预测报告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dab3526a64438" w:history="1">
        <w:r>
          <w:rPr>
            <w:rStyle w:val="Hyperlink"/>
          </w:rPr>
          <w:t>https://www.20087.com/1/27/CheShenGaoDuChuanGanQiHangYeQianJingFenXi.html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有几种类型、车身高度传感器坏了最明显的现象、油位传感器多少钱一个、车身高度传感器工作原理、凸轮轴传感器多少钱一个、车身高度传感器用万用表测量视频、电动车传感器位置图、车身高度传感器安装位置、车身高度传感器坏了会有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1a24ef6864e0b" w:history="1">
      <w:r>
        <w:rPr>
          <w:rStyle w:val="Hyperlink"/>
        </w:rPr>
        <w:t>2026-2032年中国车身高度传感器行业现状与发展前景预测报告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heShenGaoDuChuanGanQiHangYeQianJingFenXi.html" TargetMode="External" Id="Rf2bdab3526a6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heShenGaoDuChuanGanQiHangYeQianJingFenXi.html" TargetMode="External" Id="R4741a24ef686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2025-12-29T07:22:03Z</dcterms:created>
  <dcterms:modified xsi:type="dcterms:W3CDTF">2025-12-29T08:22:03Z</dcterms:modified>
  <dc:subject>2026-2032年中国车身高度传感器行业现状与发展前景预测报告</dc:subject>
  <dc:title>2026-2032年中国车身高度传感器行业现状与发展前景预测报告</dc:title>
  <cp:keywords>2026-2032年中国车身高度传感器行业现状与发展前景预测报告</cp:keywords>
  <dc:description>2026-2032年中国车身高度传感器行业现状与发展前景预测报告</dc:description>
</cp:coreProperties>
</file>