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ab52cbaba4ad3" w:history="1">
              <w:r>
                <w:rPr>
                  <w:rStyle w:val="Hyperlink"/>
                </w:rPr>
                <w:t>2024-2030年中国城轨交通行业现状深度调研与发展趋势预测报告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ab52cbaba4ad3" w:history="1">
              <w:r>
                <w:rPr>
                  <w:rStyle w:val="Hyperlink"/>
                </w:rPr>
                <w:t>2024-2030年中国城轨交通行业现状深度调研与发展趋势预测报告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ab52cbaba4ad3" w:history="1">
                <w:r>
                  <w:rPr>
                    <w:rStyle w:val="Hyperlink"/>
                  </w:rPr>
                  <w:t>https://www.20087.com/2/67/ChengGuiJiaoTongHangYeFaZhanQuSh.html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对于缓解城市交通拥堵、改善空气质量、促进城市发展具有不可替代的作用。近年来，随着城镇化进程的加快和居民出行需求的增加，城轨交通建设迎来了黄金时期。中国、欧洲、北美等地的城轨交通网络不断扩展和完善，形成了以地铁、轻轨、有轨电车等为主体的多层次、高效率的公共交通体系。同时，城轨交通的技术创新和运营管理也取得了显著成果，如无人驾驶、智能调度、乘客信息系统等，提升了乘坐体验和运营效率。</w:t>
      </w:r>
      <w:r>
        <w:rPr>
          <w:rFonts w:hint="eastAsia"/>
        </w:rPr>
        <w:br/>
      </w:r>
      <w:r>
        <w:rPr>
          <w:rFonts w:hint="eastAsia"/>
        </w:rPr>
        <w:t>　　未来，城轨交通行业的发展将更加注重智慧化、绿色化和人性化。智慧化方面，城轨交通将深度融合物联网、大数据、云计算等技术，构建智慧城轨系统，实现对客流、车辆、设施的实时监测和智能管理。绿色化方面，城轨交通将采用节能高效的列车和供电系统，推广可再生能源的使用，降低碳排放，助力城市可持续发展。人性化方面，城轨交通将优化站点布局和服务设施，提高无障碍通行和信息服务水平，满足不同人群的出行需求，提升公共交通的吸引力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ab52cbaba4ad3" w:history="1">
        <w:r>
          <w:rPr>
            <w:rStyle w:val="Hyperlink"/>
          </w:rPr>
          <w:t>2024-2030年中国城轨交通行业现状深度调研与发展趋势预测报告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城轨交通行业的市场规模、需求变化、价格波动以及产业链构成。城轨交通报告深入剖析了当前市场现状，科学预测了未来城轨交通市场前景与发展趋势，特别关注了城轨交通细分市场的机会与挑战。同时，对城轨交通重点企业的竞争地位、品牌影响力和市场集中度进行了全面评估。城轨交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2019-2024年中国城轨交通行业市场发展环境分析（PEST分析法）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中国城轨交通行业经济环境分析</w:t>
      </w:r>
      <w:r>
        <w:rPr>
          <w:rFonts w:hint="eastAsia"/>
        </w:rPr>
        <w:br/>
      </w:r>
      <w:r>
        <w:rPr>
          <w:rFonts w:hint="eastAsia"/>
        </w:rPr>
        <w:t>　　第二节 中国城轨交通行业政策环境分析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中国城轨交通行业社会环境分析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中国城轨交通所属行业发展分析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一、中国城轨交通所属行业发展历程分析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二、中国城轨交通产业整体规模分析</w:t>
      </w:r>
      <w:r>
        <w:rPr>
          <w:rFonts w:hint="eastAsia"/>
        </w:rPr>
        <w:br/>
      </w:r>
      <w:r>
        <w:rPr>
          <w:rFonts w:hint="eastAsia"/>
        </w:rPr>
        <w:t>　　　　三、城轨交通产品技术研发进展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中国城轨交通所属行业发展现状分析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一、城轨交通市场容量分析</w:t>
      </w:r>
      <w:r>
        <w:rPr>
          <w:rFonts w:hint="eastAsia"/>
        </w:rPr>
        <w:br/>
      </w:r>
      <w:r>
        <w:rPr>
          <w:rFonts w:hint="eastAsia"/>
        </w:rPr>
        <w:t>　　　　二、城轨交通市场需求情况分析</w:t>
      </w:r>
      <w:r>
        <w:rPr>
          <w:rFonts w:hint="eastAsia"/>
        </w:rPr>
        <w:br/>
      </w:r>
      <w:r>
        <w:rPr>
          <w:rFonts w:hint="eastAsia"/>
        </w:rPr>
        <w:t>　　　　三、城轨交通规模分析</w:t>
      </w:r>
      <w:r>
        <w:rPr>
          <w:rFonts w:hint="eastAsia"/>
        </w:rPr>
        <w:br/>
      </w:r>
      <w:r>
        <w:rPr>
          <w:rFonts w:hint="eastAsia"/>
        </w:rPr>
        <w:t>　　　　我国在建轨道交通的城市数和线路长度持续增长</w:t>
      </w:r>
      <w:r>
        <w:rPr>
          <w:rFonts w:hint="eastAsia"/>
        </w:rPr>
        <w:br/>
      </w:r>
      <w:r>
        <w:rPr>
          <w:rFonts w:hint="eastAsia"/>
        </w:rPr>
        <w:t>　　　　一、城轨交通产品市场价格走势分析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二、城轨交通市场销售动态分析</w:t>
      </w:r>
      <w:r>
        <w:rPr>
          <w:rFonts w:hint="eastAsia"/>
        </w:rPr>
        <w:br/>
      </w:r>
      <w:r>
        <w:rPr>
          <w:rFonts w:hint="eastAsia"/>
        </w:rPr>
        <w:t>　　　　三、城轨交通市场进出口贸易分析</w:t>
      </w:r>
      <w:r>
        <w:rPr>
          <w:rFonts w:hint="eastAsia"/>
        </w:rPr>
        <w:br/>
      </w:r>
      <w:r>
        <w:rPr>
          <w:rFonts w:hint="eastAsia"/>
        </w:rPr>
        <w:t>　　　　一、城轨交通市场营销动态概览</w:t>
      </w:r>
      <w:r>
        <w:rPr>
          <w:rFonts w:hint="eastAsia"/>
        </w:rPr>
        <w:br/>
      </w:r>
      <w:r>
        <w:rPr>
          <w:rFonts w:hint="eastAsia"/>
        </w:rPr>
        <w:t>　　　　二、城轨交通营销模式分析</w:t>
      </w:r>
      <w:r>
        <w:rPr>
          <w:rFonts w:hint="eastAsia"/>
        </w:rPr>
        <w:br/>
      </w:r>
      <w:r>
        <w:rPr>
          <w:rFonts w:hint="eastAsia"/>
        </w:rPr>
        <w:t>　　　　三、城轨交通市场营销渠道分析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中国城轨交通所属行业运行情况分析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2019-2024年中国城轨交通所属行业结构分析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中国城轨交通所属行业进出情况分析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2019-2024年中国城轨交通进出口国家及地区分析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中国城轨交通所属行业需求情况分析</w:t>
      </w:r>
      <w:r>
        <w:rPr>
          <w:rFonts w:hint="eastAsia"/>
        </w:rPr>
        <w:br/>
      </w:r>
      <w:r>
        <w:rPr>
          <w:rFonts w:hint="eastAsia"/>
        </w:rPr>
        <w:t>　　第一节 中国城轨交通消费者收入分析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三、2024-2030年消费者信心指数分析</w:t>
      </w:r>
      <w:r>
        <w:rPr>
          <w:rFonts w:hint="eastAsia"/>
        </w:rPr>
        <w:br/>
      </w:r>
      <w:r>
        <w:rPr>
          <w:rFonts w:hint="eastAsia"/>
        </w:rPr>
        <w:t>　　第二节 城轨交通市场消费需求分析</w:t>
      </w:r>
      <w:r>
        <w:rPr>
          <w:rFonts w:hint="eastAsia"/>
        </w:rPr>
        <w:br/>
      </w:r>
      <w:r>
        <w:rPr>
          <w:rFonts w:hint="eastAsia"/>
        </w:rPr>
        <w:t>　　　　一、城轨交通市场的消费需求变化</w:t>
      </w:r>
      <w:r>
        <w:rPr>
          <w:rFonts w:hint="eastAsia"/>
        </w:rPr>
        <w:br/>
      </w:r>
      <w:r>
        <w:rPr>
          <w:rFonts w:hint="eastAsia"/>
        </w:rPr>
        <w:t>　　　　二、城轨交通行业的需求情况分析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三、2024-2030年城轨交通品牌市场消费需求分析</w:t>
      </w:r>
      <w:r>
        <w:rPr>
          <w:rFonts w:hint="eastAsia"/>
        </w:rPr>
        <w:br/>
      </w:r>
      <w:r>
        <w:rPr>
          <w:rFonts w:hint="eastAsia"/>
        </w:rPr>
        <w:t>　　第三节 城轨交通消费市场状况分析</w:t>
      </w:r>
      <w:r>
        <w:rPr>
          <w:rFonts w:hint="eastAsia"/>
        </w:rPr>
        <w:br/>
      </w:r>
      <w:r>
        <w:rPr>
          <w:rFonts w:hint="eastAsia"/>
        </w:rPr>
        <w:t>　　　　一、城轨交通行业消费特点</w:t>
      </w:r>
      <w:r>
        <w:rPr>
          <w:rFonts w:hint="eastAsia"/>
        </w:rPr>
        <w:br/>
      </w:r>
      <w:r>
        <w:rPr>
          <w:rFonts w:hint="eastAsia"/>
        </w:rPr>
        <w:t>　　　　二、城轨交通消费者分析</w:t>
      </w:r>
      <w:r>
        <w:rPr>
          <w:rFonts w:hint="eastAsia"/>
        </w:rPr>
        <w:br/>
      </w:r>
      <w:r>
        <w:rPr>
          <w:rFonts w:hint="eastAsia"/>
        </w:rPr>
        <w:t>　　　　三、城轨交通消费结构分析</w:t>
      </w:r>
      <w:r>
        <w:rPr>
          <w:rFonts w:hint="eastAsia"/>
        </w:rPr>
        <w:br/>
      </w:r>
      <w:r>
        <w:rPr>
          <w:rFonts w:hint="eastAsia"/>
        </w:rPr>
        <w:t>　　　　四、城轨交通消费的市场变化</w:t>
      </w:r>
      <w:r>
        <w:rPr>
          <w:rFonts w:hint="eastAsia"/>
        </w:rPr>
        <w:br/>
      </w:r>
      <w:r>
        <w:rPr>
          <w:rFonts w:hint="eastAsia"/>
        </w:rPr>
        <w:t>　　　　五、城轨交通市场的消费方向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城轨交通行业产品的品牌市场调查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五、城轨交通行业品牌忠诚度调查</w:t>
      </w:r>
      <w:r>
        <w:rPr>
          <w:rFonts w:hint="eastAsia"/>
        </w:rPr>
        <w:br/>
      </w:r>
      <w:r>
        <w:rPr>
          <w:rFonts w:hint="eastAsia"/>
        </w:rPr>
        <w:t>　　　　六、城轨交通行业品牌市场占有率调查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中国城轨交通所属行业市场竞争情况分析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一、城轨交通市场集中度分析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二、城轨交通生产企业分布分析</w:t>
      </w:r>
      <w:r>
        <w:rPr>
          <w:rFonts w:hint="eastAsia"/>
        </w:rPr>
        <w:br/>
      </w:r>
      <w:r>
        <w:rPr>
          <w:rFonts w:hint="eastAsia"/>
        </w:rPr>
        <w:t>　　　　一、城轨交通产品技术竞争分析</w:t>
      </w:r>
      <w:r>
        <w:rPr>
          <w:rFonts w:hint="eastAsia"/>
        </w:rPr>
        <w:br/>
      </w:r>
      <w:r>
        <w:rPr>
          <w:rFonts w:hint="eastAsia"/>
        </w:rPr>
        <w:t>　　　　二、城轨交通市场价格竞争分析</w:t>
      </w:r>
      <w:r>
        <w:rPr>
          <w:rFonts w:hint="eastAsia"/>
        </w:rPr>
        <w:br/>
      </w:r>
      <w:r>
        <w:rPr>
          <w:rFonts w:hint="eastAsia"/>
        </w:rPr>
        <w:t>　　　　三、城轨交通生产成本竞争分析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城轨交通行业重点企业发展调研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中国香港地铁有限公司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第八节 杭州地铁集团有限公司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中国城轨交通所属行业相关产业运行态势分析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2024-2030年中国城轨交通行业发展趋势分析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2024-2030年我国城轨交通行业发展前景与机遇分析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一、我国城轨交通行业发展前景</w:t>
      </w:r>
      <w:r>
        <w:rPr>
          <w:rFonts w:hint="eastAsia"/>
        </w:rPr>
        <w:br/>
      </w:r>
      <w:r>
        <w:rPr>
          <w:rFonts w:hint="eastAsia"/>
        </w:rPr>
        <w:t>　　　　二、我国城轨交通发展机遇分析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三、金融环境对城轨交通行业的影响分析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2024-2030年中国城轨交通市场趋势分析</w:t>
      </w:r>
      <w:r>
        <w:rPr>
          <w:rFonts w:hint="eastAsia"/>
        </w:rPr>
        <w:br/>
      </w:r>
      <w:r>
        <w:rPr>
          <w:rFonts w:hint="eastAsia"/>
        </w:rPr>
        <w:t>　　　　一、城轨交通市场趋势总结</w:t>
      </w:r>
      <w:r>
        <w:rPr>
          <w:rFonts w:hint="eastAsia"/>
        </w:rPr>
        <w:br/>
      </w:r>
      <w:r>
        <w:rPr>
          <w:rFonts w:hint="eastAsia"/>
        </w:rPr>
        <w:t>　　　　二、城轨交通市场发展空间</w:t>
      </w:r>
      <w:r>
        <w:rPr>
          <w:rFonts w:hint="eastAsia"/>
        </w:rPr>
        <w:br/>
      </w:r>
      <w:r>
        <w:rPr>
          <w:rFonts w:hint="eastAsia"/>
        </w:rPr>
        <w:t>　　　　三、城轨交通价格走势分析</w:t>
      </w:r>
      <w:r>
        <w:rPr>
          <w:rFonts w:hint="eastAsia"/>
        </w:rPr>
        <w:br/>
      </w:r>
      <w:r>
        <w:rPr>
          <w:rFonts w:hint="eastAsia"/>
        </w:rPr>
        <w:t>　　　　四、城轨交通产业政策趋向</w:t>
      </w:r>
      <w:r>
        <w:rPr>
          <w:rFonts w:hint="eastAsia"/>
        </w:rPr>
        <w:br/>
      </w:r>
      <w:r>
        <w:rPr>
          <w:rFonts w:hint="eastAsia"/>
        </w:rPr>
        <w:t>　　　　五、城轨交通技术革新趋势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2024-2030年中国城轨交通市场需求与消费预测</w:t>
      </w:r>
      <w:r>
        <w:rPr>
          <w:rFonts w:hint="eastAsia"/>
        </w:rPr>
        <w:br/>
      </w:r>
      <w:r>
        <w:rPr>
          <w:rFonts w:hint="eastAsia"/>
        </w:rPr>
        <w:t>　　　　一、城轨交通产品消费预测</w:t>
      </w:r>
      <w:r>
        <w:rPr>
          <w:rFonts w:hint="eastAsia"/>
        </w:rPr>
        <w:br/>
      </w:r>
      <w:r>
        <w:rPr>
          <w:rFonts w:hint="eastAsia"/>
        </w:rPr>
        <w:t>　　　　二、城轨交通市场规模预测</w:t>
      </w:r>
      <w:r>
        <w:rPr>
          <w:rFonts w:hint="eastAsia"/>
        </w:rPr>
        <w:br/>
      </w:r>
      <w:r>
        <w:rPr>
          <w:rFonts w:hint="eastAsia"/>
        </w:rPr>
        <w:t>　　　　三、城轨交通行业总产值预测</w:t>
      </w:r>
      <w:r>
        <w:rPr>
          <w:rFonts w:hint="eastAsia"/>
        </w:rPr>
        <w:br/>
      </w:r>
      <w:r>
        <w:rPr>
          <w:rFonts w:hint="eastAsia"/>
        </w:rPr>
        <w:t>　　　　四、城轨交通供需平衡预测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2024-2030年中国城轨交通所属行业投资机会与风险分析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2024-2030年中国城轨交通所属行业投资效益分析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一、城轨交通行业投资状况分析</w:t>
      </w:r>
      <w:r>
        <w:rPr>
          <w:rFonts w:hint="eastAsia"/>
        </w:rPr>
        <w:br/>
      </w:r>
      <w:r>
        <w:rPr>
          <w:rFonts w:hint="eastAsia"/>
        </w:rPr>
        <w:t>　　　　二、城轨交通行业投资效益分析</w:t>
      </w:r>
      <w:r>
        <w:rPr>
          <w:rFonts w:hint="eastAsia"/>
        </w:rPr>
        <w:br/>
      </w:r>
      <w:r>
        <w:rPr>
          <w:rFonts w:hint="eastAsia"/>
        </w:rPr>
        <w:t>　　　　三、城轨交通行业投资趋势预测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2024-2030年中国影响城轨交通行业发展的主要因素分析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一、影响城轨交通行业运行的有利因素分析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二、影响城轨交通行业运行的稳定因素分析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三、影响城轨交通行业运行的不利因素分析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四、我国城轨交通行业发展面临的挑战分析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2024-2030年中国城轨交通行业投资风险及控制策略分析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一、城轨交通行业市场风险及控制策略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五、城轨交通行业同业竞争风险及控制策略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六、城轨交通行业其他风险及控制策略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2024-2030年中国城轨交通行业投资战略研究</w:t>
      </w:r>
      <w:r>
        <w:rPr>
          <w:rFonts w:hint="eastAsia"/>
        </w:rPr>
        <w:br/>
      </w:r>
      <w:r>
        <w:rPr>
          <w:rFonts w:hint="eastAsia"/>
        </w:rPr>
        <w:t>　　第一节 城轨交通行业发展战略研究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对我国城轨交通品牌的战略思考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二、城轨交通实施品牌战略的意义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三、城轨交通企业品牌的现状分析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四、我国城轨交通企业的品牌战略</w:t>
      </w:r>
      <w:r>
        <w:rPr>
          <w:rFonts w:hint="eastAsia"/>
        </w:rPr>
        <w:br/>
      </w:r>
      <w:r>
        <w:rPr>
          <w:rFonts w:hint="eastAsia"/>
        </w:rPr>
        <w:t>　　　　五、城轨交通品牌战略管理的策略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2024-2030年中国城轨交通行业投资战略研究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2019-2024年中国城轨交通行业不同所有制企业销售收入分布图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2024-2030年中国城轨交通制造行业预测分析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2024-2030年中国城轨交通行业市场盈利能力预测分析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ab52cbaba4ad3" w:history="1">
        <w:r>
          <w:rPr>
            <w:rStyle w:val="Hyperlink"/>
          </w:rPr>
          <w:t>2024-2030年中国城轨交通行业现状深度调研与发展趋势预测报告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ab52cbaba4ad3" w:history="1">
        <w:r>
          <w:rPr>
            <w:rStyle w:val="Hyperlink"/>
          </w:rPr>
          <w:t>https://www.20087.com/2/67/ChengGuiJiaoTongHangYeFaZhanQuSh.html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437522cd49cc" w:history="1">
      <w:r>
        <w:rPr>
          <w:rStyle w:val="Hyperlink"/>
        </w:rPr>
        <w:t>2024-2030年中国城轨交通行业现状深度调研与发展趋势预测报告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engGuiJiaoTongHangYeFaZhanQuSh.html" TargetMode="External" Id="Rbe6ab52cbab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engGuiJiaoTongHangYeFaZhanQuSh.html" TargetMode="External" Id="Rbdb3437522c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2024-03-31T06:14:00Z</dcterms:created>
  <dcterms:modified xsi:type="dcterms:W3CDTF">2024-03-31T07:14:00Z</dcterms:modified>
  <dc:subject>2024-2030年中国城轨交通行业现状深度调研与发展趋势预测报告</dc:subject>
  <dc:title>2024-2030年中国城轨交通行业现状深度调研与发展趋势预测报告</dc:title>
  <cp:keywords>2024-2030年中国城轨交通行业现状深度调研与发展趋势预测报告</cp:keywords>
  <dc:description>2024-2030年中国城轨交通行业现状深度调研与发展趋势预测报告</dc:description>
</cp:coreProperties>
</file>