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eb41c2644930" w:history="1">
              <w:r>
                <w:rPr>
                  <w:rStyle w:val="Hyperlink"/>
                </w:rPr>
                <w:t>2026-2032年中国燃料汽车市场现状调研分析与发展前景报告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eb41c2644930" w:history="1">
              <w:r>
                <w:rPr>
                  <w:rStyle w:val="Hyperlink"/>
                </w:rPr>
                <w:t>2026-2032年中国燃料汽车市场现状调研分析与发展前景报告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feb41c2644930" w:history="1">
                <w:r>
                  <w:rPr>
                    <w:rStyle w:val="Hyperlink"/>
                  </w:rPr>
                  <w:t>https://www.20087.com/2/67/RanLiaoQiCheDeQianJing.html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汽车仍占据全球汽车保有量的主体地位，其技术体系以内燃机为核心，依赖汽油、柴油等碳基燃料驱动。目前，主流产品在动力性能、舒适性与安全性方面持续优化，采用缸内直喷、涡轮增压、可变气门正时等技术提升燃烧效率与排放控制水平。国六等严格排放法规推动三元催化器、颗粒捕捉器及尾气再循环系统的广泛应用，降低氮氧化物与颗粒物排放。整车轻量化设计结合空气动力学优化，有助于改善燃油经济性。生产制造体系成熟，供应链覆盖广泛，维修保养网络健全，保障用户使用便利性。部分高端车型引入混合动力技术，在保留燃料动力的同时提升能效表现。</w:t>
      </w:r>
      <w:r>
        <w:rPr>
          <w:rFonts w:hint="eastAsia"/>
        </w:rPr>
        <w:br/>
      </w:r>
      <w:r>
        <w:rPr>
          <w:rFonts w:hint="eastAsia"/>
        </w:rPr>
        <w:t>　　未来，燃料汽车的发展将聚焦于清洁化、高效化与生命周期低碳化。合成燃料与生物燃料的应用探索加快，旨在实现碳中和燃烧，减少对化石能源的依赖。发动机热效率持续提升，通过阿特金森循环、高压缩比与智能热管理技术降低能量损失。排放后处理系统向集成化与智能化发展，实时监测催化剂状态并自适应调节再生策略。车辆耐久性与可靠性标准提高，延长使用寿命以降低资源消耗。在特定应用场景如长途运输、高寒地区或重型机械领域，燃料动力仍将保持技术优势。制造过程注重绿色工艺，减少涂装、焊接等环节的能耗与污染。全生命周期评估体系完善，涵盖原材料提取、生产、使用到报废回收各阶段的环境影响分析。同时，二手车流通与再制造体系健全，促进资源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feb41c2644930" w:history="1">
        <w:r>
          <w:rPr>
            <w:rStyle w:val="Hyperlink"/>
          </w:rPr>
          <w:t>2026-2032年中国燃料汽车市场现状调研分析与发展前景报告</w:t>
        </w:r>
      </w:hyperlink>
      <w:r>
        <w:rPr>
          <w:rFonts w:hint="eastAsia"/>
        </w:rPr>
        <w:t>》系统分析了燃料汽车行业的产业链结构、市场规模及需求特征，详细解读了价格体系与行业现状。基于严谨的数据分析与市场洞察，报告科学预测了燃料汽车行业前景与发展趋势。同时，重点剖析了燃料汽车重点企业的竞争格局、市场集中度及品牌影响力，并对燃料汽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燃料汽车行业界定</w:t>
      </w:r>
      <w:r>
        <w:rPr>
          <w:rFonts w:hint="eastAsia"/>
        </w:rPr>
        <w:br/>
      </w:r>
      <w:r>
        <w:rPr>
          <w:rFonts w:hint="eastAsia"/>
        </w:rPr>
        <w:t>　　第一节 燃料汽车行业定义</w:t>
      </w:r>
      <w:r>
        <w:rPr>
          <w:rFonts w:hint="eastAsia"/>
        </w:rPr>
        <w:br/>
      </w:r>
      <w:r>
        <w:rPr>
          <w:rFonts w:hint="eastAsia"/>
        </w:rPr>
        <w:t>　　第二节 燃料汽车行业特点分析</w:t>
      </w:r>
      <w:r>
        <w:rPr>
          <w:rFonts w:hint="eastAsia"/>
        </w:rPr>
        <w:br/>
      </w:r>
      <w:r>
        <w:rPr>
          <w:rFonts w:hint="eastAsia"/>
        </w:rPr>
        <w:t>　　第三节 燃料汽车产业链分析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中国燃料汽车行业发展环境分析</w:t>
      </w:r>
      <w:r>
        <w:rPr>
          <w:rFonts w:hint="eastAsia"/>
        </w:rPr>
        <w:br/>
      </w:r>
      <w:r>
        <w:rPr>
          <w:rFonts w:hint="eastAsia"/>
        </w:rPr>
        <w:t>　　第一节 燃料汽车行业经济环境分析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2025-2026年中国燃料汽车技术发展研究</w:t>
      </w:r>
      <w:r>
        <w:rPr>
          <w:rFonts w:hint="eastAsia"/>
        </w:rPr>
        <w:br/>
      </w:r>
      <w:r>
        <w:rPr>
          <w:rFonts w:hint="eastAsia"/>
        </w:rPr>
        <w:t>　　第一节 当前燃料汽车技术发展现状</w:t>
      </w:r>
      <w:r>
        <w:rPr>
          <w:rFonts w:hint="eastAsia"/>
        </w:rPr>
        <w:br/>
      </w:r>
      <w:r>
        <w:rPr>
          <w:rFonts w:hint="eastAsia"/>
        </w:rPr>
        <w:t>　　第二节 国内外燃料汽车技术差异与原因</w:t>
      </w:r>
      <w:r>
        <w:rPr>
          <w:rFonts w:hint="eastAsia"/>
        </w:rPr>
        <w:br/>
      </w:r>
      <w:r>
        <w:rPr>
          <w:rFonts w:hint="eastAsia"/>
        </w:rPr>
        <w:t>　　第三节 燃料汽车技术创新与发展趋势预测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技术进步对燃料汽车行业的影响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2026年全球燃料汽车行业市场运行形势分析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2026年全球燃料汽车行业发展概况</w:t>
      </w:r>
      <w:r>
        <w:rPr>
          <w:rFonts w:hint="eastAsia"/>
        </w:rPr>
        <w:br/>
      </w:r>
      <w:r>
        <w:rPr>
          <w:rFonts w:hint="eastAsia"/>
        </w:rPr>
        <w:t>　　第二节 全球燃料汽车行业发展走势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中国燃料汽车行业发展调研</w:t>
      </w:r>
      <w:r>
        <w:rPr>
          <w:rFonts w:hint="eastAsia"/>
        </w:rPr>
        <w:br/>
      </w:r>
      <w:r>
        <w:rPr>
          <w:rFonts w:hint="eastAsia"/>
        </w:rPr>
        <w:t>　　第一节 中国燃料汽车市场现状分析</w:t>
      </w:r>
      <w:r>
        <w:rPr>
          <w:rFonts w:hint="eastAsia"/>
        </w:rPr>
        <w:br/>
      </w:r>
      <w:r>
        <w:rPr>
          <w:rFonts w:hint="eastAsia"/>
        </w:rPr>
        <w:t>　　第二节 中国燃料汽车行业产量情况分析及预测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一、燃料汽车总体产能规模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三、2020-2025年中国燃料汽车行业产量统计分析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二、燃料汽车生产区域分布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三、2026-2032年中国燃料汽车行业产量预测分析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中国燃料汽车市场需求分析及预测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三、2026-2032年中国燃料汽车市场需求量预测分析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2020-2025年中国燃料汽车行业进出口情况分析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二、2020-2025年中国燃料汽车行业出口分析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2026-2032年中国燃料汽车行业进出口情况预测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一、2026-2032年中国燃料汽车行业进口预测分析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二、2026-2032年中国燃料汽车行业出口预测分析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燃料汽车行业竞争格局分析</w:t>
      </w:r>
      <w:r>
        <w:rPr>
          <w:rFonts w:hint="eastAsia"/>
        </w:rPr>
        <w:br/>
      </w:r>
      <w:r>
        <w:rPr>
          <w:rFonts w:hint="eastAsia"/>
        </w:rPr>
        <w:t>　　第一节 燃料汽车行业集中度分析</w:t>
      </w:r>
      <w:r>
        <w:rPr>
          <w:rFonts w:hint="eastAsia"/>
        </w:rPr>
        <w:br/>
      </w:r>
      <w:r>
        <w:rPr>
          <w:rFonts w:hint="eastAsia"/>
        </w:rPr>
        <w:t>　　　　一、燃料汽车市场集中度分析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二、燃料汽车企业集中度分析</w:t>
      </w:r>
      <w:r>
        <w:rPr>
          <w:rFonts w:hint="eastAsia"/>
        </w:rPr>
        <w:br/>
      </w:r>
      <w:r>
        <w:rPr>
          <w:rFonts w:hint="eastAsia"/>
        </w:rPr>
        <w:t>　　　　三、燃料汽车区域集中度分析</w:t>
      </w:r>
      <w:r>
        <w:rPr>
          <w:rFonts w:hint="eastAsia"/>
        </w:rPr>
        <w:br/>
      </w:r>
      <w:r>
        <w:rPr>
          <w:rFonts w:hint="eastAsia"/>
        </w:rPr>
        <w:t>　　第二节 燃料汽车行业主要企业竞争力分析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一、2026年燃料汽车行业竞争分析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二、2026年中外燃料汽车产品竞争分析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三、2020-2025年我国燃料汽车市场竞争分析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四、2026-2032年国内主要燃料汽车企业动向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对我国燃料汽车品牌的战略思考</w:t>
      </w:r>
      <w:r>
        <w:rPr>
          <w:rFonts w:hint="eastAsia"/>
        </w:rPr>
        <w:br/>
      </w:r>
      <w:r>
        <w:rPr>
          <w:rFonts w:hint="eastAsia"/>
        </w:rPr>
        <w:t>　　　　一、燃料汽车实施品牌战略的意义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三、我国燃料汽车企业的品牌战略</w:t>
      </w:r>
      <w:r>
        <w:rPr>
          <w:rFonts w:hint="eastAsia"/>
        </w:rPr>
        <w:br/>
      </w:r>
      <w:r>
        <w:rPr>
          <w:rFonts w:hint="eastAsia"/>
        </w:rPr>
        <w:t>　　　　四、燃料汽车品牌战略管理的策略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2026-2032年中国燃料汽车行业前景与风险预测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2026年中国燃料汽车市场前景分析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2026-2032年中国燃料汽车发展趋势预测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2026-2032年中国燃料汽车行业投资特性分析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二、2026-2032年中国燃料汽车行业盈利模式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三、2026-2032年中国燃料汽车行业盈利因素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2026-2032年中国燃料汽车行业投资机会分析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二、2026-2032年中国燃料汽车行业区域市场投资潜力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2026-2032年中国燃料汽车行业投资风险分析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二、2026-2032年中国燃料汽车行业技术风险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三、2026-2032年中国燃料汽车行业政策风险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四、2026-2032年中国燃料汽车行业进入退出风险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2026年燃料汽车行业多维发展策略专题研究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2026年燃料汽车行业降本增效与转型升级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一、燃料汽车企业降本增效实施路径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2、智能制造提升燃料汽车生产效率</w:t>
      </w:r>
      <w:r>
        <w:rPr>
          <w:rFonts w:hint="eastAsia"/>
        </w:rPr>
        <w:br/>
      </w:r>
      <w:r>
        <w:rPr>
          <w:rFonts w:hint="eastAsia"/>
        </w:rPr>
        <w:t>　　　　二、燃料汽车产业转型升级关键举措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1、传统燃料汽车业务数字化改造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2026年燃料汽车行业价值评估与全球布局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一、燃料汽车企业价值评估体系构建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1、燃料汽车行业估值模型分析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2、成长性燃料汽车企业筛选标准</w:t>
      </w:r>
      <w:r>
        <w:rPr>
          <w:rFonts w:hint="eastAsia"/>
        </w:rPr>
        <w:br/>
      </w:r>
      <w:r>
        <w:rPr>
          <w:rFonts w:hint="eastAsia"/>
        </w:rPr>
        <w:t>　　　　二、燃料汽车行业出海布局战略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1、重点海外燃料汽车市场投资机遇</w:t>
      </w:r>
      <w:r>
        <w:rPr>
          <w:rFonts w:hint="eastAsia"/>
        </w:rPr>
        <w:br/>
      </w:r>
      <w:r>
        <w:rPr>
          <w:rFonts w:hint="eastAsia"/>
        </w:rPr>
        <w:t>　　　　　　2、跨境燃料汽车贸易风险应对策略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2026年燃料汽车行业标准体系与产业治理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一、燃料汽车行业标准建设规划</w:t>
      </w:r>
      <w:r>
        <w:rPr>
          <w:rFonts w:hint="eastAsia"/>
        </w:rPr>
        <w:br/>
      </w:r>
      <w:r>
        <w:rPr>
          <w:rFonts w:hint="eastAsia"/>
        </w:rPr>
        <w:t>　　　　　　1、燃料汽车产品质量标准升级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2、国际燃料汽车标准对接路径</w:t>
      </w:r>
      <w:r>
        <w:rPr>
          <w:rFonts w:hint="eastAsia"/>
        </w:rPr>
        <w:br/>
      </w:r>
      <w:r>
        <w:rPr>
          <w:rFonts w:hint="eastAsia"/>
        </w:rPr>
        <w:t>　　　　二、燃料汽车产业治理现代化建议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1、燃料汽车行业监管创新机制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2、区域燃料汽车产业集群培育政策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燃料汽车行业研究结论</w:t>
      </w:r>
      <w:r>
        <w:rPr>
          <w:rFonts w:hint="eastAsia"/>
        </w:rPr>
        <w:br/>
      </w:r>
      <w:r>
        <w:rPr>
          <w:rFonts w:hint="eastAsia"/>
        </w:rPr>
        <w:t>　　第二节 燃料汽车行业投资价值评估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[~中智~林~]燃料汽车行业投资建议</w:t>
      </w:r>
      <w:r>
        <w:rPr>
          <w:rFonts w:hint="eastAsia"/>
        </w:rPr>
        <w:br/>
      </w:r>
      <w:r>
        <w:rPr>
          <w:rFonts w:hint="eastAsia"/>
        </w:rPr>
        <w:t>　　　　一、燃料汽车行业投资策略建议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燃料汽车行业历程</w:t>
      </w:r>
      <w:r>
        <w:rPr>
          <w:rFonts w:hint="eastAsia"/>
        </w:rPr>
        <w:br/>
      </w:r>
      <w:r>
        <w:rPr>
          <w:rFonts w:hint="eastAsia"/>
        </w:rPr>
        <w:t>　　图表 燃料汽车行业生命周期</w:t>
      </w:r>
      <w:r>
        <w:rPr>
          <w:rFonts w:hint="eastAsia"/>
        </w:rPr>
        <w:br/>
      </w:r>
      <w:r>
        <w:rPr>
          <w:rFonts w:hint="eastAsia"/>
        </w:rPr>
        <w:t>　　图表 燃料汽车行业产业链分析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2026-2032年中国燃料汽车行业供需平衡预测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eb41c2644930" w:history="1">
        <w:r>
          <w:rPr>
            <w:rStyle w:val="Hyperlink"/>
          </w:rPr>
          <w:t>2026-2032年中国燃料汽车市场现状调研分析与发展前景报告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feb41c2644930" w:history="1">
        <w:r>
          <w:rPr>
            <w:rStyle w:val="Hyperlink"/>
          </w:rPr>
          <w:t>https://www.20087.com/2/67/RanLiaoQiCheDeQianJing.html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热点：汽油新能源燃料、油气两用双燃料汽车、氢新能源汽车、吉利乙醇燃料汽车、现在有氢能源汽车吗、菱智CNG双燃料汽车、氢气汽车、cng双燃料汽车、2025出厂带气罐车型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827f02b4e4881" w:history="1">
      <w:r>
        <w:rPr>
          <w:rStyle w:val="Hyperlink"/>
        </w:rPr>
        <w:t>2026-2032年中国燃料汽车市场现状调研分析与发展前景报告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anLiaoQiCheDeQianJing.html" TargetMode="External" Id="R9ccfeb41c264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anLiaoQiCheDeQianJing.html" TargetMode="External" Id="Re16827f02b4e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2026-01-19T04:02:20Z</dcterms:created>
  <dcterms:modified xsi:type="dcterms:W3CDTF">2026-01-19T05:02:20Z</dcterms:modified>
  <dc:subject>2026-2032年中国燃料汽车市场现状调研分析与发展前景报告</dc:subject>
  <dc:title>2026-2032年中国燃料汽车市场现状调研分析与发展前景报告</dc:title>
  <cp:keywords>2026-2032年中国燃料汽车市场现状调研分析与发展前景报告</cp:keywords>
  <dc:description>2026-2032年中国燃料汽车市场现状调研分析与发展前景报告</dc:description>
</cp:coreProperties>
</file>