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2250c82f44c25" w:history="1">
              <w:r>
                <w:rPr>
                  <w:rStyle w:val="Hyperlink"/>
                </w:rPr>
                <w:t>2026-2032年全球与中国农产品综合物流服务行业分析及市场前景预测报告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2250c82f44c25" w:history="1">
              <w:r>
                <w:rPr>
                  <w:rStyle w:val="Hyperlink"/>
                </w:rPr>
                <w:t>2026-2032年全球与中国农产品综合物流服务行业分析及市场前景预测报告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2250c82f44c25" w:history="1">
                <w:r>
                  <w:rPr>
                    <w:rStyle w:val="Hyperlink"/>
                  </w:rPr>
                  <w:t>https://www.20087.com/3/27/NongChanPinZongHeWuLiuFuWuDeFaZhanQianJing.html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综合物流服务涵盖从产地预冷、分级包装、干线运输到城市配送及冷链仓储的全链条运作，是保障生鲜农产品品质与减少损耗的关键环节。当前服务体系呈现“多主体参与、区域割裂、标准不一”的特征：大型电商平台自建冷链网络，第三方物流企业侧重干线运输，而产地端多由合作社或个体户组织初加工，导致温控断链、信息孤岛与资源错配频发。尽管部分枢纽城市已建成现代化冷链园区，但县域及乡镇冷链基础设施仍显薄弱，冷藏车与冷库的信息化管理水平参差不齐。此外，农产品品类繁杂、季节性强、标准化程度低，进一步加大了物流方案设计的复杂性。</w:t>
      </w:r>
      <w:r>
        <w:rPr>
          <w:rFonts w:hint="eastAsia"/>
        </w:rPr>
        <w:br/>
      </w:r>
      <w:r>
        <w:rPr>
          <w:rFonts w:hint="eastAsia"/>
        </w:rPr>
        <w:t>　　未来，农产品综合物流服务将加速向一体化、数智化与绿色低碳转型。市场调研网指出，以“产地仓+销地仓”为核心的骨干冷链物流网络将逐步成型，通过前置加工与集拼分拨提升周转效率。物联网传感器、区块链溯源与AI调度算法的融合，将实现全程温湿度监控、路径动态优化与库存智能预警。服务模式上，从单一运输向“物流+金融+数据”综合解决方案延伸，例如基于物流数据的供应链融资或需求预测服务。政策层面，国家骨干冷链物流基地建设与农产品仓储保鲜设施补贴将持续加码，推动中小农户接入标准化物流体系。长远看，该服务将成为连接农业生产与消费升级的核心纽带，支撑农产品品牌化与价值链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2250c82f44c25" w:history="1">
        <w:r>
          <w:rPr>
            <w:rStyle w:val="Hyperlink"/>
          </w:rPr>
          <w:t>2026-2032年全球与中国农产品综合物流服务行业分析及市场前景预测报告</w:t>
        </w:r>
      </w:hyperlink>
      <w:r>
        <w:rPr>
          <w:rFonts w:hint="eastAsia"/>
        </w:rPr>
        <w:t>》以专业、科学的视角，系统分析了农产品综合物流服务市场的规模现状、区域发展差异，梳理了农产品综合物流服务重点企业的市场表现与品牌策略。报告结合农产品综合物流服务技术演进趋势与政策环境变化，研判了农产品综合物流服务行业未来增长空间与潜在风险，为农产品综合物流服务企业优化运营策略、投资者评估市场机会提供了客观参考依据。通过分析农产品综合物流服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全球市场农产品综合物流服务市场总体规模</w:t>
      </w:r>
      <w:r>
        <w:rPr>
          <w:rFonts w:hint="eastAsia"/>
        </w:rPr>
        <w:br/>
      </w:r>
      <w:r>
        <w:rPr>
          <w:rFonts w:hint="eastAsia"/>
        </w:rPr>
        <w:t>　　1.4 中国市场农产品综合物流服务市场总体规模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农产品综合物流服务行业发展总体概况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农产品综合物流服务行业发展主要特点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农产品综合物流服务行业发展影响因素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农产品综合物流服务有利因素</w:t>
      </w:r>
      <w:r>
        <w:rPr>
          <w:rFonts w:hint="eastAsia"/>
        </w:rPr>
        <w:br/>
      </w:r>
      <w:r>
        <w:rPr>
          <w:rFonts w:hint="eastAsia"/>
        </w:rPr>
        <w:t>　　　　1.5.3 .2 农产品综合物流服务不利因素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全球市场，近三年农产品综合物流服务主要企业占有率及排名（按收入）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农产品综合物流服务主要企业在国际市场占有率（按收入，2023-2026）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2025年农产品综合物流服务主要企业在国际市场排名（按收入）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全球市场主要企业农产品综合物流服务销售收入（2023-2026）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中国市场，近三年农产品综合物流服务主要企业占有率及排名（按收入）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农产品综合物流服务主要企业在中国市场占有率（按收入，2023-2026）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2025年农产品综合物流服务主要企业在中国市场排名（按收入）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中国市场主要企业农产品综合物流服务销售收入（2023-2026）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全球主要厂商农产品综合物流服务总部及产地分布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全球主要厂商成立时间及农产品综合物流服务商业化日期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全球主要厂商农产品综合物流服务产品类型及应用</w:t>
      </w:r>
      <w:r>
        <w:rPr>
          <w:rFonts w:hint="eastAsia"/>
        </w:rPr>
        <w:br/>
      </w:r>
      <w:r>
        <w:rPr>
          <w:rFonts w:hint="eastAsia"/>
        </w:rPr>
        <w:t>　　2.6 农产品综合物流服务行业集中度、竞争程度分析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农产品综合物流服务行业集中度分析：2025年全球Top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全球农产品综合物流服务第一梯队、第二梯队和第三梯队厂商（品牌）及市场份额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全球农产品综合物流服务主要地区分析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全球主要地区农产品综合物流服务市场规模分析：2021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全球主要地区农产品综合物流服务销售额及份额（2021-2026）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全球主要地区农产品综合物流服务销售额及份额预测（2027-2032）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北美农产品综合物流服务销售额及预测（2021-2032）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欧洲农产品综合物流服务销售额及预测（2021-2032）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中国农产品综合物流服务销售额及预测（2021-2032）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日本农产品综合物流服务销售额及预测（2021-2032）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东南亚农产品综合物流服务销售额及预测（2021-2032）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印度农产品综合物流服务销售额及预测（2021-2032）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南美农产品综合物流服务销售额及预测（2021-2032）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中东农产品综合物流服务销售额及预测（2021-2032）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货运代理</w:t>
      </w:r>
      <w:r>
        <w:rPr>
          <w:rFonts w:hint="eastAsia"/>
        </w:rPr>
        <w:br/>
      </w:r>
      <w:r>
        <w:rPr>
          <w:rFonts w:hint="eastAsia"/>
        </w:rPr>
        <w:t>　　　　4.1.2 船舶代理</w:t>
      </w:r>
      <w:r>
        <w:rPr>
          <w:rFonts w:hint="eastAsia"/>
        </w:rPr>
        <w:br/>
      </w:r>
      <w:r>
        <w:rPr>
          <w:rFonts w:hint="eastAsia"/>
        </w:rPr>
        <w:t>　　　　4.1.3 仓储服务</w:t>
      </w:r>
      <w:r>
        <w:rPr>
          <w:rFonts w:hint="eastAsia"/>
        </w:rPr>
        <w:br/>
      </w:r>
      <w:r>
        <w:rPr>
          <w:rFonts w:hint="eastAsia"/>
        </w:rPr>
        <w:t>　　　　4.1.4 运输服务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按产品类型细分，全球农产品综合物流服务销售额对比（2021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按产品类型细分，全球农产品综合物流服务销售额及预测（2021-2032）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按产品类型细分，全球农产品综合物流服务销售额及市场份额（2021-2026）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按产品类型细分，全球农产品综合物流服务销售额预测（2027-2032）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按产品类型细分，中国农产品综合物流服务销售额及预测（2021-2032）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按产品类型细分，中国农产品综合物流服务销售额及市场份额（2021-2026）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按产品类型细分，中国农产品综合物流服务销售额预测（2027-2032）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饲料加工</w:t>
      </w:r>
      <w:r>
        <w:rPr>
          <w:rFonts w:hint="eastAsia"/>
        </w:rPr>
        <w:br/>
      </w:r>
      <w:r>
        <w:rPr>
          <w:rFonts w:hint="eastAsia"/>
        </w:rPr>
        <w:t>　　　　5.1.2 粮食贸易</w:t>
      </w:r>
      <w:r>
        <w:rPr>
          <w:rFonts w:hint="eastAsia"/>
        </w:rPr>
        <w:br/>
      </w:r>
      <w:r>
        <w:rPr>
          <w:rFonts w:hint="eastAsia"/>
        </w:rPr>
        <w:t>　　　　5.1.3 养殖业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按应用细分，全球农产品综合物流服务销售额对比（2021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按应用细分，全球农产品综合物流服务销售额及预测（2021-2032）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按应用细分，全球农产品综合物流服务销售额及市场份额（2021-2026）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按应用细分，全球农产品综合物流服务销售额预测（2027-2032）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中国不同应用农产品综合物流服务销售额及预测（2021-2032）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中国不同应用农产品综合物流服务销售额及市场份额（2021-2026）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中国不同应用农产品综合物流服务销售额预测（2027-2032）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农产品综合物流服务行业发展趋势</w:t>
      </w:r>
      <w:r>
        <w:rPr>
          <w:rFonts w:hint="eastAsia"/>
        </w:rPr>
        <w:br/>
      </w:r>
      <w:r>
        <w:rPr>
          <w:rFonts w:hint="eastAsia"/>
        </w:rPr>
        <w:t>　　7.2 农产品综合物流服务行业主要驱动因素</w:t>
      </w:r>
      <w:r>
        <w:rPr>
          <w:rFonts w:hint="eastAsia"/>
        </w:rPr>
        <w:br/>
      </w:r>
      <w:r>
        <w:rPr>
          <w:rFonts w:hint="eastAsia"/>
        </w:rPr>
        <w:t>　　7.3 农产品综合物流服务中国企业SWOT分析</w:t>
      </w:r>
      <w:r>
        <w:rPr>
          <w:rFonts w:hint="eastAsia"/>
        </w:rPr>
        <w:br/>
      </w:r>
      <w:r>
        <w:rPr>
          <w:rFonts w:hint="eastAsia"/>
        </w:rPr>
        <w:t>　　7.4 中国农产品综合物流服务行业政策环境分析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农产品综合物流服务行业产业链简介</w:t>
      </w:r>
      <w:r>
        <w:rPr>
          <w:rFonts w:hint="eastAsia"/>
        </w:rPr>
        <w:br/>
      </w:r>
      <w:r>
        <w:rPr>
          <w:rFonts w:hint="eastAsia"/>
        </w:rPr>
        <w:t>　　　　8.1.1 农产品综合物流服务行业供应链分析</w:t>
      </w:r>
      <w:r>
        <w:rPr>
          <w:rFonts w:hint="eastAsia"/>
        </w:rPr>
        <w:br/>
      </w:r>
      <w:r>
        <w:rPr>
          <w:rFonts w:hint="eastAsia"/>
        </w:rPr>
        <w:t>　　　　8.1.2 农产品综合物流服务主要原料及供应情况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农产品综合物流服务行业主要下游客户</w:t>
      </w:r>
      <w:r>
        <w:rPr>
          <w:rFonts w:hint="eastAsia"/>
        </w:rPr>
        <w:br/>
      </w:r>
      <w:r>
        <w:rPr>
          <w:rFonts w:hint="eastAsia"/>
        </w:rPr>
        <w:t>　　8.2 农产品综合物流服务行业采购模式</w:t>
      </w:r>
      <w:r>
        <w:rPr>
          <w:rFonts w:hint="eastAsia"/>
        </w:rPr>
        <w:br/>
      </w:r>
      <w:r>
        <w:rPr>
          <w:rFonts w:hint="eastAsia"/>
        </w:rPr>
        <w:t>　　8.3 农产品综合物流服务行业生产模式</w:t>
      </w:r>
      <w:r>
        <w:rPr>
          <w:rFonts w:hint="eastAsia"/>
        </w:rPr>
        <w:br/>
      </w:r>
      <w:r>
        <w:rPr>
          <w:rFonts w:hint="eastAsia"/>
        </w:rPr>
        <w:t>　　8.4 农产品综合物流服务行业销售模式及销售渠道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农产品综合物流服务行业发展主要特点</w:t>
      </w:r>
      <w:r>
        <w:rPr>
          <w:rFonts w:hint="eastAsia"/>
        </w:rPr>
        <w:br/>
      </w:r>
      <w:r>
        <w:rPr>
          <w:rFonts w:hint="eastAsia"/>
        </w:rPr>
        <w:t>　　表 2： 农产品综合物流服务行业发展有利因素分析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农产品综合物流服务行业发展不利因素分析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进入农产品综合物流服务行业壁垒</w:t>
      </w:r>
      <w:r>
        <w:rPr>
          <w:rFonts w:hint="eastAsia"/>
        </w:rPr>
        <w:br/>
      </w:r>
      <w:r>
        <w:rPr>
          <w:rFonts w:hint="eastAsia"/>
        </w:rPr>
        <w:t>　　表 5： 农产品综合物流服务主要企业在国际市场占有率（按收入，2023-2026）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2025年农产品综合物流服务主要企业在国际市场排名（按收入）&amp;（万元）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全球市场主要企业农产品综合物流服务销售收入（2023-2026）&amp;（万元）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农产品综合物流服务主要企业在中国市场占有率（按收入，2023-2026）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2025年农产品综合物流服务主要企业在中国市场排名（按收入）&amp;（万元）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中国市场主要企业农产品综合物流服务销售收入（2023-2026）&amp;（万元）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全球主要厂商农产品综合物流服务总部及产地分布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全球主要厂商成立时间及农产品综合物流服务商业化日期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全球主要厂商农产品综合物流服务产品类型及应用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2025年全球农产品综合物流服务主要厂商市场地位（第一梯队、第二梯队和第三梯队）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全球农产品综合物流服务市场投资、并购等现状分析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全球主要地区农产品综合物流服务销售额：（2021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全球主要地区农产品综合物流服务销售额（2021-2026）&amp;（万元）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全球主要地区农产品综合物流服务销售额及份额列表（2021-2026）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全球主要地区农产品综合物流服务销售额预测（2027-2032）&amp;（万元）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全球主要地区农产品综合物流服务销售额及份额列表预测（2027-2032）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货运代理主要企业列表</w:t>
      </w:r>
      <w:r>
        <w:rPr>
          <w:rFonts w:hint="eastAsia"/>
        </w:rPr>
        <w:br/>
      </w:r>
      <w:r>
        <w:rPr>
          <w:rFonts w:hint="eastAsia"/>
        </w:rPr>
        <w:t>　　表 22： 船舶代理主要企业列表</w:t>
      </w:r>
      <w:r>
        <w:rPr>
          <w:rFonts w:hint="eastAsia"/>
        </w:rPr>
        <w:br/>
      </w:r>
      <w:r>
        <w:rPr>
          <w:rFonts w:hint="eastAsia"/>
        </w:rPr>
        <w:t>　　表 23： 仓储服务主要企业列表</w:t>
      </w:r>
      <w:r>
        <w:rPr>
          <w:rFonts w:hint="eastAsia"/>
        </w:rPr>
        <w:br/>
      </w:r>
      <w:r>
        <w:rPr>
          <w:rFonts w:hint="eastAsia"/>
        </w:rPr>
        <w:t>　　表 24： 运输服务主要企业列表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按产品类型细分，全球农产品综合物流服务销售额及增长率对比（2021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按产品类型细分，全球农产品综合物流服务销售额（2021-2026）&amp;（万元）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按产品类型细分，全球农产品综合物流服务销售额市场份额列表（2021-2026）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按产品类型细分，全球农产品综合物流服务销售额预测（2027-2032）&amp;（万元）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按产品类型细分，全球农产品综合物流服务销售额市场份额预测（2027-2032）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按产品类型细分，中国农产品综合物流服务销售额（2021-2026）&amp;（万元）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按产品类型细分，中国农产品综合物流服务销售额市场份额列表（2021-2026）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按产品类型细分，中国农产品综合物流服务销售额预测（2027-2032）&amp;（万元）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按产品类型细分，中国农产品综合物流服务销售额市场份额预测（2027-2032）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按应用细分，全球农产品综合物流服务销售额及增长率对比（2021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按应用细分，全球农产品综合物流服务销售额（2021-2026）&amp;（万元）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按应用细分，全球农产品综合物流服务销售额市场份额列表（2021-2026）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按应用细分，全球农产品综合物流服务销售额预测（2027-2032）&amp;（万元）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按应用细分，全球农产品综合物流服务市场份额预测（2027-2032）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中国不同应用农产品综合物流服务销售额（2021-2026）&amp;（万元）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中国不同应用农产品综合物流服务销售额市场份额列表（2021-2026）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中国不同应用农产品综合物流服务销售额预测（2027-2032）&amp;（万元）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中国不同应用农产品综合物流服务销售额市场份额预测（2027-2032）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重点企业（11）公司信息、总部、农产品综合物流服务市场地位以及主要的竞争对手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农产品综合物流服务产品及服务介绍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农产品综合物流服务收入及毛利率（2021-2026）&amp;（万元）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农产品综合物流服务行业发展趋势</w:t>
      </w:r>
      <w:r>
        <w:rPr>
          <w:rFonts w:hint="eastAsia"/>
        </w:rPr>
        <w:br/>
      </w:r>
      <w:r>
        <w:rPr>
          <w:rFonts w:hint="eastAsia"/>
        </w:rPr>
        <w:t>　　表 98： 农产品综合物流服务行业主要驱动因素</w:t>
      </w:r>
      <w:r>
        <w:rPr>
          <w:rFonts w:hint="eastAsia"/>
        </w:rPr>
        <w:br/>
      </w:r>
      <w:r>
        <w:rPr>
          <w:rFonts w:hint="eastAsia"/>
        </w:rPr>
        <w:t>　　表 99： 农产品综合物流服务行业供应链分析</w:t>
      </w:r>
      <w:r>
        <w:rPr>
          <w:rFonts w:hint="eastAsia"/>
        </w:rPr>
        <w:br/>
      </w:r>
      <w:r>
        <w:rPr>
          <w:rFonts w:hint="eastAsia"/>
        </w:rPr>
        <w:t>　　表 100： 农产品综合物流服务上游原料供应商</w:t>
      </w:r>
      <w:r>
        <w:rPr>
          <w:rFonts w:hint="eastAsia"/>
        </w:rPr>
        <w:br/>
      </w:r>
      <w:r>
        <w:rPr>
          <w:rFonts w:hint="eastAsia"/>
        </w:rPr>
        <w:t>　　表 101： 农产品综合物流服务行业主要下游客户</w:t>
      </w:r>
      <w:r>
        <w:rPr>
          <w:rFonts w:hint="eastAsia"/>
        </w:rPr>
        <w:br/>
      </w:r>
      <w:r>
        <w:rPr>
          <w:rFonts w:hint="eastAsia"/>
        </w:rPr>
        <w:t>　　表 102： 农产品综合物流服务典型经销商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t>　　表 105：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农产品综合物流服务产品图片</w:t>
      </w:r>
      <w:r>
        <w:rPr>
          <w:rFonts w:hint="eastAsia"/>
        </w:rPr>
        <w:br/>
      </w:r>
      <w:r>
        <w:rPr>
          <w:rFonts w:hint="eastAsia"/>
        </w:rPr>
        <w:t>　　图 2： 全球市场农产品综合物流服务市场规模，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全球农产品综合物流服务市场销售额预测：（万元）&amp;（2021-2032）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中国市场农产品综合物流服务销售额及未来趋势（2021-2032）&amp;（万元）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2025年全球前五大厂商农产品综合物流服务市场份额</w:t>
      </w:r>
      <w:r>
        <w:rPr>
          <w:rFonts w:hint="eastAsia"/>
        </w:rPr>
        <w:br/>
      </w:r>
      <w:r>
        <w:rPr>
          <w:rFonts w:hint="eastAsia"/>
        </w:rPr>
        <w:t>　　图 6： 2025年全球农产品综合物流服务第一梯队、第二梯队和第三梯队厂商及市场份额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全球主要地区农产品综合物流服务销售额市场份额（2021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北美农产品综合物流服务销售额及预测（2021-2032）&amp;（万元）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欧洲农产品综合物流服务销售额及预测（2021-2032）&amp;（万元）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中国农产品综合物流服务销售额及预测（2021-2032）&amp;（万元）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日本农产品综合物流服务销售额及预测（2021-2032）&amp;（万元）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东南亚农产品综合物流服务销售额及预测（2021-2032）&amp;（万元）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印度农产品综合物流服务销售额及预测（2021-2032）&amp;（万元）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南美农产品综合物流服务销售额及预测（2021-2032）&amp;（万元）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中东农产品综合物流服务销售额及预测（2021-2032）&amp;（万元）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货运代理 产品图片</w:t>
      </w:r>
      <w:r>
        <w:rPr>
          <w:rFonts w:hint="eastAsia"/>
        </w:rPr>
        <w:br/>
      </w:r>
      <w:r>
        <w:rPr>
          <w:rFonts w:hint="eastAsia"/>
        </w:rPr>
        <w:t>　　图 17： 全球货运代理规模及增长率（2021-2032）&amp;（万元）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船舶代理产品图片</w:t>
      </w:r>
      <w:r>
        <w:rPr>
          <w:rFonts w:hint="eastAsia"/>
        </w:rPr>
        <w:br/>
      </w:r>
      <w:r>
        <w:rPr>
          <w:rFonts w:hint="eastAsia"/>
        </w:rPr>
        <w:t>　　图 19： 全球船舶代理规模及增长率（2021-2032）&amp;（万元）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仓储服务产品图片</w:t>
      </w:r>
      <w:r>
        <w:rPr>
          <w:rFonts w:hint="eastAsia"/>
        </w:rPr>
        <w:br/>
      </w:r>
      <w:r>
        <w:rPr>
          <w:rFonts w:hint="eastAsia"/>
        </w:rPr>
        <w:t>　　图 21： 全球仓储服务规模及增长率（2021-2032）&amp;（万元）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运输服务产品图片</w:t>
      </w:r>
      <w:r>
        <w:rPr>
          <w:rFonts w:hint="eastAsia"/>
        </w:rPr>
        <w:br/>
      </w:r>
      <w:r>
        <w:rPr>
          <w:rFonts w:hint="eastAsia"/>
        </w:rPr>
        <w:t>　　图 23： 全球运输服务规模及增长率（2021-2032）&amp;（万元）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按产品类型细分，全球农产品综合物流服务市场份额2025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按产品类型细分，全球农产品综合物流服务市场份额2021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按产品类型细分，全球农产品综合物流服务市场份额预测2026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按产品类型细分，中国农产品综合物流服务市场份额2021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按产品类型细分，中国农产品综合物流服务市场份额预测2026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饲料加工</w:t>
      </w:r>
      <w:r>
        <w:rPr>
          <w:rFonts w:hint="eastAsia"/>
        </w:rPr>
        <w:br/>
      </w:r>
      <w:r>
        <w:rPr>
          <w:rFonts w:hint="eastAsia"/>
        </w:rPr>
        <w:t>　　图 30： 粮食贸易</w:t>
      </w:r>
      <w:r>
        <w:rPr>
          <w:rFonts w:hint="eastAsia"/>
        </w:rPr>
        <w:br/>
      </w:r>
      <w:r>
        <w:rPr>
          <w:rFonts w:hint="eastAsia"/>
        </w:rPr>
        <w:t>　　图 31： 养殖业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按应用细分，全球农产品综合物流服务市场份额2025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按应用细分，全球农产品综合物流服务市场份额2021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农产品综合物流服务中国企业SWOT分析</w:t>
      </w:r>
      <w:r>
        <w:rPr>
          <w:rFonts w:hint="eastAsia"/>
        </w:rPr>
        <w:br/>
      </w:r>
      <w:r>
        <w:rPr>
          <w:rFonts w:hint="eastAsia"/>
        </w:rPr>
        <w:t>　　图 36： 农产品综合物流服务产业链</w:t>
      </w:r>
      <w:r>
        <w:rPr>
          <w:rFonts w:hint="eastAsia"/>
        </w:rPr>
        <w:br/>
      </w:r>
      <w:r>
        <w:rPr>
          <w:rFonts w:hint="eastAsia"/>
        </w:rPr>
        <w:t>　　图 37： 农产品综合物流服务行业采购模式分析</w:t>
      </w:r>
      <w:r>
        <w:rPr>
          <w:rFonts w:hint="eastAsia"/>
        </w:rPr>
        <w:br/>
      </w:r>
      <w:r>
        <w:rPr>
          <w:rFonts w:hint="eastAsia"/>
        </w:rPr>
        <w:t>　　图 38： 农产品综合物流服务行业生产模式</w:t>
      </w:r>
      <w:r>
        <w:rPr>
          <w:rFonts w:hint="eastAsia"/>
        </w:rPr>
        <w:br/>
      </w:r>
      <w:r>
        <w:rPr>
          <w:rFonts w:hint="eastAsia"/>
        </w:rPr>
        <w:t>　　图 39： 农产品综合物流服务行业销售模式分析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2250c82f44c25" w:history="1">
        <w:r>
          <w:rPr>
            <w:rStyle w:val="Hyperlink"/>
          </w:rPr>
          <w:t>2026-2032年全球与中国农产品综合物流服务行业分析及市场前景预测报告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2250c82f44c25" w:history="1">
        <w:r>
          <w:rPr>
            <w:rStyle w:val="Hyperlink"/>
          </w:rPr>
          <w:t>https://www.20087.com/3/27/NongChanPinZongHeWuLiuFuWuDeFaZhanQianJing.html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049369a124ad9" w:history="1">
      <w:r>
        <w:rPr>
          <w:rStyle w:val="Hyperlink"/>
        </w:rPr>
        <w:t>2026-2032年全球与中国农产品综合物流服务行业分析及市场前景预测报告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NongChanPinZongHeWuLiuFuWuDeFaZhanQianJing.html" TargetMode="External" Id="Rdb82250c82f4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NongChanPinZongHeWuLiuFuWuDeFaZhanQianJing.html" TargetMode="External" Id="R137049369a12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2026-02-07T07:12:31Z</dcterms:created>
  <dcterms:modified xsi:type="dcterms:W3CDTF">2026-02-07T08:12:31Z</dcterms:modified>
  <dc:subject>2026-2032年全球与中国农产品综合物流服务行业分析及市场前景预测报告</dc:subject>
  <dc:title>2026-2032年全球与中国农产品综合物流服务行业分析及市场前景预测报告</dc:title>
  <cp:keywords>2026-2032年全球与中国农产品综合物流服务行业分析及市场前景预测报告</cp:keywords>
  <dc:description>2026-2032年全球与中国农产品综合物流服务行业分析及市场前景预测报告</dc:description>
</cp:coreProperties>
</file>