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cb7eaaee44f6f" w:history="1">
              <w:r>
                <w:rPr>
                  <w:rStyle w:val="Hyperlink"/>
                </w:rPr>
                <w:t>全球与中国汽车级EEPROM存储器发展现状及前景趋势报告（2025-2031年）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cb7eaaee44f6f" w:history="1">
              <w:r>
                <w:rPr>
                  <w:rStyle w:val="Hyperlink"/>
                </w:rPr>
                <w:t>全球与中国汽车级EEPROM存储器发展现状及前景趋势报告（2025-2031年）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cb7eaaee44f6f" w:history="1">
                <w:r>
                  <w:rPr>
                    <w:rStyle w:val="Hyperlink"/>
                  </w:rPr>
                  <w:t>https://www.20087.com/3/27/QiCheJiEEPROMCunChuQiDeQianJing.html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级EEPROM存储器是专为车载电子系统设计的非易失性存储芯片，用于在断电后持久保存关键配置参数、校准数据、故障码及用户设置等信息，广泛应用于发动机控制单元、车身电子、安全系统及信息娱乐模块。该类产品需在-40℃至125℃甚至更高温度范围内稳定工作，具备优异的抗振动、耐湿热与抗电磁干扰能力，满足车规级可靠性标准。汽车级EEPROM存储器采用成熟的CMOS工艺与浮栅技术，支持I2C或SPI接口，具备写保护、纠错码（ECC）与耐久性优化功能，确保在频繁读写操作下的数据完整性。制造过程遵循严格的AEC-Q100认证流程，从设计、测试到封装均需通过长期老化、温度循环与高加速应力试验验证。然而，在高可靠性要求下，成本与开发周期相对较高。</w:t>
      </w:r>
      <w:r>
        <w:rPr>
          <w:rFonts w:hint="eastAsia"/>
        </w:rPr>
        <w:br/>
      </w:r>
      <w:r>
        <w:rPr>
          <w:rFonts w:hint="eastAsia"/>
        </w:rPr>
        <w:t>　　未来，汽车级EEPROM存储器将向更高可靠性、功能集成与智能化管理方向深化发展。未来产品将采用更先进的工艺节点与存储结构，提升存储密度与写入速度，同时降低功耗以适应车载低能耗趋势。嵌入式安全功能如硬件加密引擎、唯一标识符与防篡改机制将逐步普及，增强车载数据的保密性与完整性，满足日益严格的网络安全法规。在域控制器与集中式电子架构推动下，EEPROM可能与MCU或电源管理单元集成于多芯片封装内，提升系统集成度与信号完整性。行业将加强生命周期管理与可追溯性体系建设，支持从生产到报废的全程监控。同时，新型非易失性存储技术的探索，如MRAM或ReRAM，可能为特定应用场景提供替代方案，推动存储架构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cb7eaaee44f6f" w:history="1">
        <w:r>
          <w:rPr>
            <w:rStyle w:val="Hyperlink"/>
          </w:rPr>
          <w:t>全球与中国汽车级EEPROM存储器发展现状及前景趋势报告（2025-2031年）</w:t>
        </w:r>
      </w:hyperlink>
      <w:r>
        <w:rPr>
          <w:rFonts w:hint="eastAsia"/>
        </w:rPr>
        <w:t>》依托权威机构及相关协会的数据资料，全面解析了汽车级EEPROM存储器行业现状、市场需求及市场规模，系统梳理了汽车级EEPROM存储器产业链结构、价格趋势及各细分市场动态。报告对汽车级EEPROM存储器市场前景与发展趋势进行了科学预测，重点分析了品牌竞争格局、市场集中度及主要企业的经营表现。同时，通过SWOT分析揭示了汽车级EEPROM存储器行业面临的机遇与风险，为汽车级EEPROM存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汽车级EEPROM存储器市场概述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按照不同产品类型，汽车级EEPROM存储器主要可以分为如下几个类别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全球不同产品类型汽车级EEPROM存储器销售额增长趋势2020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I2C接口</w:t>
      </w:r>
      <w:r>
        <w:rPr>
          <w:rFonts w:hint="eastAsia"/>
        </w:rPr>
        <w:br/>
      </w:r>
      <w:r>
        <w:rPr>
          <w:rFonts w:hint="eastAsia"/>
        </w:rPr>
        <w:t>　　　　1.2.3 SPI接口</w:t>
      </w:r>
      <w:r>
        <w:rPr>
          <w:rFonts w:hint="eastAsia"/>
        </w:rPr>
        <w:br/>
      </w:r>
      <w:r>
        <w:rPr>
          <w:rFonts w:hint="eastAsia"/>
        </w:rPr>
        <w:t>　　　　1.2.4 MicroWire接口</w:t>
      </w:r>
      <w:r>
        <w:rPr>
          <w:rFonts w:hint="eastAsia"/>
        </w:rPr>
        <w:br/>
      </w:r>
      <w:r>
        <w:rPr>
          <w:rFonts w:hint="eastAsia"/>
        </w:rPr>
        <w:t>　　1.3 从不同应用，汽车级EEPROM存储器主要包括如下几个方面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全球不同应用汽车级EEPROM存储器销售额增长趋势2020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燃油车</w:t>
      </w:r>
      <w:r>
        <w:rPr>
          <w:rFonts w:hint="eastAsia"/>
        </w:rPr>
        <w:br/>
      </w:r>
      <w:r>
        <w:rPr>
          <w:rFonts w:hint="eastAsia"/>
        </w:rPr>
        <w:t>　　1.4 汽车级EEPROM存储器行业背景、发展历史、现状及趋势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汽车级EEPROM存储器行业目前现状分析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汽车级EEPROM存储器发展趋势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全球汽车级EEPROM存储器总体规模分析</w:t>
      </w:r>
      <w:r>
        <w:rPr>
          <w:rFonts w:hint="eastAsia"/>
        </w:rPr>
        <w:br/>
      </w:r>
      <w:r>
        <w:rPr>
          <w:rFonts w:hint="eastAsia"/>
        </w:rPr>
        <w:t>　　2.1 全球汽车级EEPROM存储器供需现状及预测（2020-2031）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全球汽车级EEPROM存储器产能、产量、产能利用率及发展趋势（2020-2031）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全球汽车级EEPROM存储器产量、需求量及发展趋势（2020-2031）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全球主要地区汽车级EEPROM存储器产量及发展趋势（2020-2031）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全球主要地区汽车级EEPROM存储器产量（2020-2025）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全球主要地区汽车级EEPROM存储器产量（2026-2031）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全球主要地区汽车级EEPROM存储器产量市场份额（2020-2031）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中国汽车级EEPROM存储器供需现状及预测（2020-2031）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中国汽车级EEPROM存储器产能、产量、产能利用率及发展趋势（2020-2031）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中国汽车级EEPROM存储器产量、市场需求量及发展趋势（2020-2031）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全球汽车级EEPROM存储器销量及销售额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全球市场汽车级EEPROM存储器销售额（2020-2031）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全球市场汽车级EEPROM存储器销量（2020-2031）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全球市场汽车级EEPROM存储器价格趋势（2020-2031）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全球汽车级EEPROM存储器主要地区分析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全球主要地区汽车级EEPROM存储器市场规模分析：2020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全球主要地区汽车级EEPROM存储器销售收入及市场份额（2020-2025年）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全球主要地区汽车级EEPROM存储器销售收入预测（2026-2031年）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全球主要地区汽车级EEPROM存储器销量分析：2020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全球主要地区汽车级EEPROM存储器销量及市场份额（2020-2025年）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全球主要地区汽车级EEPROM存储器销量及市场份额预测（2026-2031）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北美市场汽车级EEPROM存储器销量、收入及增长率（2020-2031）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欧洲市场汽车级EEPROM存储器销量、收入及增长率（2020-2031）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中国市场汽车级EEPROM存储器销量、收入及增长率（2020-2031）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日本市场汽车级EEPROM存储器销量、收入及增长率（2020-2031）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东南亚市场汽车级EEPROM存储器销量、收入及增长率（2020-2031）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印度市场汽车级EEPROM存储器销量、收入及增长率（2020-2031）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全球市场主要厂商汽车级EEPROM存储器产能市场份额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全球市场主要厂商汽车级EEPROM存储器销量（2020-2025）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全球市场主要厂商汽车级EEPROM存储器销量（2020-2025）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全球市场主要厂商汽车级EEPROM存储器销售收入（2020-2025）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全球市场主要厂商汽车级EEPROM存储器销售价格（2020-2025）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2024年全球主要生产商汽车级EEPROM存储器收入排名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中国市场主要厂商汽车级EEPROM存储器销量（2020-2025）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中国市场主要厂商汽车级EEPROM存储器销量（2020-2025）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中国市场主要厂商汽车级EEPROM存储器销售收入（2020-2025）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2024年中国主要生产商汽车级EEPROM存储器收入排名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中国市场主要厂商汽车级EEPROM存储器销售价格（2020-2025）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全球主要厂商汽车级EEPROM存储器总部及产地分布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全球主要厂商成立时间及汽车级EEPROM存储器商业化日期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全球主要厂商汽车级EEPROM存储器产品类型及应用</w:t>
      </w:r>
      <w:r>
        <w:rPr>
          <w:rFonts w:hint="eastAsia"/>
        </w:rPr>
        <w:br/>
      </w:r>
      <w:r>
        <w:rPr>
          <w:rFonts w:hint="eastAsia"/>
        </w:rPr>
        <w:t>　　4.7 汽车级EEPROM存储器行业集中度、竞争程度分析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汽车级EEPROM存储器行业集中度分析：2024年全球Top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全球汽车级EEPROM存储器第一梯队、第二梯队和第三梯队生产商（品牌）及市场份额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汽车级EEPROM存储器销量、收入、价格及毛利率（2020-2025）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不同产品类型汽车级EEPROM存储器分析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全球不同产品类型汽车级EEPROM存储器销量（2020-2031）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全球不同产品类型汽车级EEPROM存储器销量及市场份额（2020-2025）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全球不同产品类型汽车级EEPROM存储器销量预测（2026-2031）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全球不同产品类型汽车级EEPROM存储器收入（2020-2031）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全球不同产品类型汽车级EEPROM存储器收入及市场份额（2020-2025）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全球不同产品类型汽车级EEPROM存储器收入预测（2026-2031）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全球不同产品类型汽车级EEPROM存储器价格走势（2020-2031）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不同应用汽车级EEPROM存储器分析</w:t>
      </w:r>
      <w:r>
        <w:rPr>
          <w:rFonts w:hint="eastAsia"/>
        </w:rPr>
        <w:br/>
      </w:r>
      <w:r>
        <w:rPr>
          <w:rFonts w:hint="eastAsia"/>
        </w:rPr>
        <w:t>　　7.1 全球不同应用汽车级EEPROM存储器销量（2020-2031）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全球不同应用汽车级EEPROM存储器销量及市场份额（2020-2025）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全球不同应用汽车级EEPROM存储器销量预测（2026-2031）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全球不同应用汽车级EEPROM存储器收入（2020-2031）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全球不同应用汽车级EEPROM存储器收入及市场份额（2020-2025）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全球不同应用汽车级EEPROM存储器收入预测（2026-2031）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全球不同应用汽车级EEPROM存储器价格走势（2020-2031）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汽车级EEPROM存储器产业链分析</w:t>
      </w:r>
      <w:r>
        <w:rPr>
          <w:rFonts w:hint="eastAsia"/>
        </w:rPr>
        <w:br/>
      </w:r>
      <w:r>
        <w:rPr>
          <w:rFonts w:hint="eastAsia"/>
        </w:rPr>
        <w:t>　　8.2 汽车级EEPROM存储器工艺制造技术分析</w:t>
      </w:r>
      <w:r>
        <w:rPr>
          <w:rFonts w:hint="eastAsia"/>
        </w:rPr>
        <w:br/>
      </w:r>
      <w:r>
        <w:rPr>
          <w:rFonts w:hint="eastAsia"/>
        </w:rPr>
        <w:t>　　8.3 汽车级EEPROM存储器产业上游供应分析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汽车级EEPROM存储器下游客户分析</w:t>
      </w:r>
      <w:r>
        <w:rPr>
          <w:rFonts w:hint="eastAsia"/>
        </w:rPr>
        <w:br/>
      </w:r>
      <w:r>
        <w:rPr>
          <w:rFonts w:hint="eastAsia"/>
        </w:rPr>
        <w:t>　　8.5 汽车级EEPROM存储器销售渠道分析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汽车级EEPROM存储器行业发展机遇及主要驱动因素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汽车级EEPROM存储器行业发展面临的风险</w:t>
      </w:r>
      <w:r>
        <w:rPr>
          <w:rFonts w:hint="eastAsia"/>
        </w:rPr>
        <w:br/>
      </w:r>
      <w:r>
        <w:rPr>
          <w:rFonts w:hint="eastAsia"/>
        </w:rPr>
        <w:t>　　9.3 汽车级EEPROM存储器行业政策分析</w:t>
      </w:r>
      <w:r>
        <w:rPr>
          <w:rFonts w:hint="eastAsia"/>
        </w:rPr>
        <w:br/>
      </w:r>
      <w:r>
        <w:rPr>
          <w:rFonts w:hint="eastAsia"/>
        </w:rPr>
        <w:t>　　9.4 汽车级EEPROM存储器中国企业SWOT分析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全球不同产品类型汽车级EEPROM存储器销售额增长（CAGR）趋势2020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汽车级EEPROM存储器行业目前发展现状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汽车级EEPROM存储器发展趋势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全球主要地区汽车级EEPROM存储器产量增速（CAGR）：（2020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全球主要地区汽车级EEPROM存储器产量（2020-2025）&amp;（百万颗）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全球主要地区汽车级EEPROM存储器产量（2026-2031）&amp;（百万颗）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全球主要地区汽车级EEPROM存储器产量市场份额（2020-2025）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全球主要地区汽车级EEPROM存储器产量（2026-2031）&amp;（百万颗）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全球主要地区汽车级EEPROM存储器销售收入增速：（2020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全球主要地区汽车级EEPROM存储器销售收入（2020-2025）&amp;（百万美元）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全球主要地区汽车级EEPROM存储器销售收入市场份额（2020-2025）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全球主要地区汽车级EEPROM存储器收入（2026-2031）&amp;（百万美元）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全球主要地区汽车级EEPROM存储器收入市场份额（2026-2031）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全球主要地区汽车级EEPROM存储器销量（百万颗）：2020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全球主要地区汽车级EEPROM存储器销量（2020-2025）&amp;（百万颗）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全球主要地区汽车级EEPROM存储器销量市场份额（2020-2025）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全球主要地区汽车级EEPROM存储器销量（2026-2031）&amp;（百万颗）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全球主要地区汽车级EEPROM存储器销量份额（2026-2031）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全球市场主要厂商汽车级EEPROM存储器产能（2024-2025）&amp;（百万颗）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全球市场主要厂商汽车级EEPROM存储器销量（2020-2025）&amp;（百万颗）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全球市场主要厂商汽车级EEPROM存储器销量市场份额（2020-2025）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全球市场主要厂商汽车级EEPROM存储器销售收入（2020-2025）&amp;（百万美元）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全球市场主要厂商汽车级EEPROM存储器销售收入市场份额（2020-2025）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全球市场主要厂商汽车级EEPROM存储器销售价格（2020-2025）&amp;（美元/颗）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2024年全球主要生产商汽车级EEPROM存储器收入排名（百万美元）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中国市场主要厂商汽车级EEPROM存储器销量（2020-2025）&amp;（百万颗）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中国市场主要厂商汽车级EEPROM存储器销量市场份额（2020-2025）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中国市场主要厂商汽车级EEPROM存储器销售收入（2020-2025）&amp;（百万美元）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中国市场主要厂商汽车级EEPROM存储器销售收入市场份额（2020-2025）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2024年中国主要生产商汽车级EEPROM存储器收入排名（百万美元）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中国市场主要厂商汽车级EEPROM存储器销售价格（2020-2025）&amp;（美元/颗）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全球主要厂商汽车级EEPROM存储器总部及产地分布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全球主要厂商成立时间及汽车级EEPROM存储器商业化日期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全球主要厂商汽车级EEPROM存储器产品类型及应用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2024年全球汽车级EEPROM存储器主要厂商市场地位（第一梯队、第二梯队和第三梯队）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全球汽车级EEPROM存储器市场投资、并购等现状分析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汽车级EEPROM存储器生产基地、销售区域、竞争对手及市场地位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汽车级EEPROM存储器产品规格、参数及市场应用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汽车级EEPROM存储器销量（百万颗）、收入（百万美元）、价格（美元/颗）及毛利率（2020-2025）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全球不同产品类型汽车级EEPROM存储器销量（2020-2025年）&amp;（百万颗）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全球不同产品类型汽车级EEPROM存储器销量市场份额（2020-2025）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全球不同产品类型汽车级EEPROM存储器销量预测（2026-2031）&amp;（百万颗）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全球市场不同产品类型汽车级EEPROM存储器销量市场份额预测（2026-2031）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全球不同产品类型汽车级EEPROM存储器收入（2020-2025年）&amp;（百万美元）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全球不同产品类型汽车级EEPROM存储器收入市场份额（2020-2025）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全球不同产品类型汽车级EEPROM存储器收入预测（2026-2031）&amp;（百万美元）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全球不同产品类型汽车级EEPROM存储器收入市场份额预测（2026-2031）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全球不同应用汽车级EEPROM存储器销量（2020-2025年）&amp;（百万颗）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87： 全球不同应用汽车级EEPROM存储器销量市场份额（2020-2025）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全球不同应用汽车级EEPROM存储器销量预测（2026-2031）&amp;（百万颗）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全球市场不同应用汽车级EEPROM存储器销量市场份额预测（2026-2031）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全球不同应用汽车级EEPROM存储器收入（2020-2025年）&amp;（百万美元）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全球不同应用汽车级EEPROM存储器收入市场份额（2020-2025）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全球不同应用汽车级EEPROM存储器收入预测（2026-2031）&amp;（百万美元）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全球不同应用汽车级EEPROM存储器收入市场份额预测（2026-2031）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汽车级EEPROM存储器上游原料供应商及联系方式列表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汽车级EEPROM存储器典型客户列表</w:t>
      </w:r>
      <w:r>
        <w:rPr>
          <w:rFonts w:hint="eastAsia"/>
        </w:rPr>
        <w:br/>
      </w:r>
      <w:r>
        <w:rPr>
          <w:rFonts w:hint="eastAsia"/>
        </w:rPr>
        <w:t>　　表 96： 汽车级EEPROM存储器主要销售模式及销售渠道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汽车级EEPROM存储器行业发展机遇及主要驱动因素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汽车级EEPROM存储器行业发展面临的风险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汽车级EEPROM存储器行业政策分析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汽车级EEPROM存储器产品图片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全球不同产品类型汽车级EEPROM存储器销售额2020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全球不同产品类型汽车级EEPROM存储器市场份额2024 &amp; 2031</w:t>
      </w:r>
      <w:r>
        <w:rPr>
          <w:rFonts w:hint="eastAsia"/>
        </w:rPr>
        <w:br/>
      </w:r>
      <w:r>
        <w:rPr>
          <w:rFonts w:hint="eastAsia"/>
        </w:rPr>
        <w:t>　　图 4： I2C接口产品图片</w:t>
      </w:r>
      <w:r>
        <w:rPr>
          <w:rFonts w:hint="eastAsia"/>
        </w:rPr>
        <w:br/>
      </w:r>
      <w:r>
        <w:rPr>
          <w:rFonts w:hint="eastAsia"/>
        </w:rPr>
        <w:t>　　图 5： SPI接口产品图片</w:t>
      </w:r>
      <w:r>
        <w:rPr>
          <w:rFonts w:hint="eastAsia"/>
        </w:rPr>
        <w:br/>
      </w:r>
      <w:r>
        <w:rPr>
          <w:rFonts w:hint="eastAsia"/>
        </w:rPr>
        <w:t>　　图 6： MicroWire接口产品图片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全球不同应用汽车级EEPROM存储器市场份额2024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燃油车</w:t>
      </w:r>
      <w:r>
        <w:rPr>
          <w:rFonts w:hint="eastAsia"/>
        </w:rPr>
        <w:br/>
      </w:r>
      <w:r>
        <w:rPr>
          <w:rFonts w:hint="eastAsia"/>
        </w:rPr>
        <w:t>　　图 11： 全球汽车级EEPROM存储器产能、产量、产能利用率及发展趋势（2020-2031）&amp;（百万颗）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12： 全球汽车级EEPROM存储器产量、需求量及发展趋势（2020-2031）&amp;（百万颗）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13： 全球主要地区汽车级EEPROM存储器产量（2020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全球主要地区汽车级EEPROM存储器产量市场份额（2020-2031）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中国汽车级EEPROM存储器产能、产量、产能利用率及发展趋势（2020-2031）&amp;（百万颗）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中国汽车级EEPROM存储器产量、市场需求量及发展趋势（2020-2031）&amp;（百万颗）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全球汽车级EEPROM存储器市场销售额及增长率：（2020-2031）&amp;（百万美元）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全球市场汽车级EEPROM存储器市场规模：2020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全球市场汽车级EEPROM存储器销量及增长率（2020-2031）&amp;（百万颗）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全球市场汽车级EEPROM存储器价格趋势（2020-2031）&amp;（美元/颗）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21： 全球主要地区汽车级EEPROM存储器销售收入（2020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全球主要地区汽车级EEPROM存储器销售收入市场份额（2020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北美市场汽车级EEPROM存储器销量及增长率（2020-2031）&amp;（百万颗）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24： 北美市场汽车级EEPROM存储器收入及增长率（2020-2031）&amp;（百万美元）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欧洲市场汽车级EEPROM存储器销量及增长率（2020-2031）&amp;（百万颗）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欧洲市场汽车级EEPROM存储器收入及增长率（2020-2031）&amp;（百万美元）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中国市场汽车级EEPROM存储器销量及增长率（2020-2031）&amp;（百万颗）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中国市场汽车级EEPROM存储器收入及增长率（2020-2031）&amp;（百万美元）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日本市场汽车级EEPROM存储器销量及增长率（2020-2031）&amp;（百万颗）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日本市场汽车级EEPROM存储器收入及增长率（2020-2031）&amp;（百万美元）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东南亚市场汽车级EEPROM存储器销量及增长率（2020-2031）&amp;（百万颗）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东南亚市场汽车级EEPROM存储器收入及增长率（2020-2031）&amp;（百万美元）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印度市场汽车级EEPROM存储器销量及增长率（2020-2031）&amp;（百万颗）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印度市场汽车级EEPROM存储器收入及增长率（2020-2031）&amp;（百万美元）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2024年全球市场主要厂商汽车级EEPROM存储器销量市场份额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2024年全球市场主要厂商汽车级EEPROM存储器收入市场份额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2024年中国市场主要厂商汽车级EEPROM存储器销量市场份额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2024年中国市场主要厂商汽车级EEPROM存储器收入市场份额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2024年全球前五大生产商汽车级EEPROM存储器市场份额</w:t>
      </w:r>
      <w:r>
        <w:rPr>
          <w:rFonts w:hint="eastAsia"/>
        </w:rPr>
        <w:br/>
      </w:r>
      <w:r>
        <w:rPr>
          <w:rFonts w:hint="eastAsia"/>
        </w:rPr>
        <w:t>　　图 40： 2024年全球汽车级EEPROM存储器第一梯队、第二梯队和第三梯队厂商及市场份额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全球不同产品类型汽车级EEPROM存储器价格走势（2020-2031）&amp;（美元/颗）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42： 全球不同应用汽车级EEPROM存储器价格走势（2020-2031）&amp;（美元/颗）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43： 汽车级EEPROM存储器产业链</w:t>
      </w:r>
      <w:r>
        <w:rPr>
          <w:rFonts w:hint="eastAsia"/>
        </w:rPr>
        <w:br/>
      </w:r>
      <w:r>
        <w:rPr>
          <w:rFonts w:hint="eastAsia"/>
        </w:rPr>
        <w:t>　　图 44： 汽车级EEPROM存储器中国企业SWOT分析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cb7eaaee44f6f" w:history="1">
        <w:r>
          <w:rPr>
            <w:rStyle w:val="Hyperlink"/>
          </w:rPr>
          <w:t>全球与中国汽车级EEPROM存储器发展现状及前景趋势报告（2025-2031年）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cb7eaaee44f6f" w:history="1">
        <w:r>
          <w:rPr>
            <w:rStyle w:val="Hyperlink"/>
          </w:rPr>
          <w:t>https://www.20087.com/3/27/QiCheJiEEPROMCunChuQiDeQianJing.html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ecc66232649d0" w:history="1">
      <w:r>
        <w:rPr>
          <w:rStyle w:val="Hyperlink"/>
        </w:rPr>
        <w:t>全球与中国汽车级EEPROM存储器发展现状及前景趋势报告（2025-2031年）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JiEEPROMCunChuQiDeQianJing.html" TargetMode="External" Id="Rc19cb7eaaee4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JiEEPROMCunChuQiDeQianJing.html" TargetMode="External" Id="Re78ecc662326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2025-03-03T08:40:18Z</dcterms:created>
  <dcterms:modified xsi:type="dcterms:W3CDTF">2025-03-03T09:40:18Z</dcterms:modified>
  <dc:subject>全球与中国汽车级EEPROM存储器发展现状及前景趋势报告（2025-2031年）</dc:subject>
  <dc:title>全球与中国汽车级EEPROM存储器发展现状及前景趋势报告（2025-2031年）</dc:title>
  <cp:keywords>全球与中国汽车级EEPROM存储器发展现状及前景趋势报告（2025-2031年）</cp:keywords>
  <dc:description>全球与中国汽车级EEPROM存储器发展现状及前景趋势报告（2025-2031年）</dc:description>
</cp:coreProperties>
</file>