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519be99ec48b2" w:history="1">
              <w:r>
                <w:rPr>
                  <w:rStyle w:val="Hyperlink"/>
                </w:rPr>
                <w:t>中国渔船行业发展现状分析与市场前景预测报告（2025-2031年）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519be99ec48b2" w:history="1">
              <w:r>
                <w:rPr>
                  <w:rStyle w:val="Hyperlink"/>
                </w:rPr>
                <w:t>中国渔船行业发展现状分析与市场前景预测报告（2025-2031年）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519be99ec48b2" w:history="1">
                <w:r>
                  <w:rPr>
                    <w:rStyle w:val="Hyperlink"/>
                  </w:rPr>
                  <w:t>https://www.20087.com/3/57/YuChuanHangYeXianZhuangYuFaZhanQ.html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渔船行业正经历着结构性调整，一方面，大型工业化渔船通过先进的捕鱼技术和装备，提高了捕鱼效率；另一方面，小型渔船则面临着资源保护和生计维持的双重挑战。随着国际上对海洋资源可持续管理的重视，渔船行业正朝着更加环保和高效的方向发展，如采用清洁能源、减少渔具损失和提高鱼类选择性。</w:t>
      </w:r>
      <w:r>
        <w:rPr>
          <w:rFonts w:hint="eastAsia"/>
        </w:rPr>
        <w:br/>
      </w:r>
      <w:r>
        <w:rPr>
          <w:rFonts w:hint="eastAsia"/>
        </w:rPr>
        <w:t>　　未来，渔船行业将更加注重科技创新和环境责任。智能化渔船的出现，借助卫星导航、遥感技术和自动化捕鱼设备，将提升捕鱼的精确性和效率，同时减少对非目标物种的误捕。此外，对渔船的碳排放控制和能效标准的制定，将推动清洁能源动力系统，如太阳能和风能的集成，以减少对化石燃料的依赖。同时，国际渔业管理协议的加强，将促使渔船行业采取更加负责任的捕鱼实践，保护海洋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519be99ec48b2" w:history="1">
        <w:r>
          <w:rPr>
            <w:rStyle w:val="Hyperlink"/>
          </w:rPr>
          <w:t>中国渔船行业发展现状分析与市场前景预测报告（2025-2031年）</w:t>
        </w:r>
      </w:hyperlink>
      <w:r>
        <w:rPr>
          <w:rFonts w:hint="eastAsia"/>
        </w:rPr>
        <w:t>》系统分析了渔船行业的市场规模、需求动态及价格趋势，并深入探讨了渔船产业链结构的变化与发展。报告详细解读了渔船行业现状，科学预测了未来市场前景与发展趋势，同时对渔船细分市场的竞争格局进行了全面评估，重点关注领先企业的竞争实力、市场集中度及品牌影响力。结合渔船技术现状与未来方向，报告揭示了渔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渔船行业相关概述</w:t>
      </w:r>
      <w:r>
        <w:rPr>
          <w:rFonts w:hint="eastAsia"/>
        </w:rPr>
        <w:br/>
      </w:r>
      <w:r>
        <w:rPr>
          <w:rFonts w:hint="eastAsia"/>
        </w:rPr>
        <w:t>　　第一节 渔船行业相关概述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渔船行业经营模式分析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2025年渔船行业发展环境分析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中国渔船行业政策环境分析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中国渔船行业技术环境分析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2019-2024年中国渔船市场供需分析</w:t>
      </w:r>
      <w:r>
        <w:rPr>
          <w:rFonts w:hint="eastAsia"/>
        </w:rPr>
        <w:br/>
      </w:r>
      <w:r>
        <w:rPr>
          <w:rFonts w:hint="eastAsia"/>
        </w:rPr>
        <w:t>　　第一节 中国渔船市场供给状况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一、2019-2024年中国渔船产量分析</w:t>
      </w:r>
      <w:r>
        <w:rPr>
          <w:rFonts w:hint="eastAsia"/>
        </w:rPr>
        <w:br/>
      </w:r>
      <w:r>
        <w:rPr>
          <w:rFonts w:hint="eastAsia"/>
        </w:rPr>
        <w:t>　　　　渔业装备是渔业生产的重要载体，是生产力发展水平的重要标志，也是渔业和船舶科技发展水平的集中体现。渔业船舶的制造具有相当高的技术含量，按照捕捞目标鱼的特点须设计不同的专业捕捞渔船。</w:t>
      </w:r>
      <w:r>
        <w:rPr>
          <w:rFonts w:hint="eastAsia"/>
        </w:rPr>
        <w:br/>
      </w:r>
      <w:r>
        <w:rPr>
          <w:rFonts w:hint="eastAsia"/>
        </w:rPr>
        <w:t>　　　　近年来国内渔船年产销维持在6万艘左右，其中老旧船型的更换是维持国内渔船产业稳步增长的重要动力之一。我国渔船产量为6.15万艘，国内渔船产量为6.40万艘。</w:t>
      </w:r>
      <w:r>
        <w:rPr>
          <w:rFonts w:hint="eastAsia"/>
        </w:rPr>
        <w:br/>
      </w:r>
      <w:r>
        <w:rPr>
          <w:rFonts w:hint="eastAsia"/>
        </w:rPr>
        <w:t>　　　　2019-2024年我国渔船产量走势图</w:t>
      </w:r>
      <w:r>
        <w:rPr>
          <w:rFonts w:hint="eastAsia"/>
        </w:rPr>
        <w:br/>
      </w:r>
      <w:r>
        <w:rPr>
          <w:rFonts w:hint="eastAsia"/>
        </w:rPr>
        <w:t>　　　　二、2025-2031年中国渔船产量预测</w:t>
      </w:r>
      <w:r>
        <w:rPr>
          <w:rFonts w:hint="eastAsia"/>
        </w:rPr>
        <w:br/>
      </w:r>
      <w:r>
        <w:rPr>
          <w:rFonts w:hint="eastAsia"/>
        </w:rPr>
        <w:t>　　第二节 中国渔船市场需求状况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一、2019-2024年中国渔船需求分析</w:t>
      </w:r>
      <w:r>
        <w:rPr>
          <w:rFonts w:hint="eastAsia"/>
        </w:rPr>
        <w:br/>
      </w:r>
      <w:r>
        <w:rPr>
          <w:rFonts w:hint="eastAsia"/>
        </w:rPr>
        <w:t>　　　　据统计我国渔船产量为6.40万艘，进口数量为5艘，出口数量为1729艘，国内渔船表观消费量为6.23万艘。</w:t>
      </w:r>
      <w:r>
        <w:rPr>
          <w:rFonts w:hint="eastAsia"/>
        </w:rPr>
        <w:br/>
      </w:r>
      <w:r>
        <w:rPr>
          <w:rFonts w:hint="eastAsia"/>
        </w:rPr>
        <w:t>　　　　2019-2024年我国渔船供需平衡统计图</w:t>
      </w:r>
      <w:r>
        <w:rPr>
          <w:rFonts w:hint="eastAsia"/>
        </w:rPr>
        <w:br/>
      </w:r>
      <w:r>
        <w:rPr>
          <w:rFonts w:hint="eastAsia"/>
        </w:rPr>
        <w:t>　　　　二、2025-2031年中国渔船需求预测</w:t>
      </w:r>
      <w:r>
        <w:rPr>
          <w:rFonts w:hint="eastAsia"/>
        </w:rPr>
        <w:br/>
      </w:r>
      <w:r>
        <w:rPr>
          <w:rFonts w:hint="eastAsia"/>
        </w:rPr>
        <w:t>　　第三节 2025年中国渔船市场价格分析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中国渔船行业产业链分析</w:t>
      </w:r>
      <w:r>
        <w:rPr>
          <w:rFonts w:hint="eastAsia"/>
        </w:rPr>
        <w:br/>
      </w:r>
      <w:r>
        <w:rPr>
          <w:rFonts w:hint="eastAsia"/>
        </w:rPr>
        <w:t>　　第一节 渔船行业产业链概述</w:t>
      </w:r>
      <w:r>
        <w:rPr>
          <w:rFonts w:hint="eastAsia"/>
        </w:rPr>
        <w:br/>
      </w:r>
      <w:r>
        <w:rPr>
          <w:rFonts w:hint="eastAsia"/>
        </w:rPr>
        <w:t>　　第二节 渔船上游产业发展状况分析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渔船下游应用需求市场分析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2019-2024年渔船进出口数据分析（8902）</w:t>
      </w:r>
      <w:r>
        <w:rPr>
          <w:rFonts w:hint="eastAsia"/>
        </w:rPr>
        <w:br/>
      </w:r>
      <w:r>
        <w:rPr>
          <w:rFonts w:hint="eastAsia"/>
        </w:rPr>
        <w:t>　　第一节 2019-2024年渔船进口情况分析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2019-2024年渔船出口情况分析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国内渔船生产厂商竞争力分析</w:t>
      </w:r>
      <w:r>
        <w:rPr>
          <w:rFonts w:hint="eastAsia"/>
        </w:rPr>
        <w:br/>
      </w:r>
      <w:r>
        <w:rPr>
          <w:rFonts w:hint="eastAsia"/>
        </w:rPr>
        <w:t>　　第一节 蓬莱中柏京鲁船业有限公司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江南造船有限责任公司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厦门船舶重工股份有限公司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舟山市和泰船舶修造有限公司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黄海造船有限公司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2025-2031年中国渔船行业发展趋势与前景分析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2025-2031年中国渔船行业投资前景分析</w:t>
      </w:r>
      <w:r>
        <w:rPr>
          <w:rFonts w:hint="eastAsia"/>
        </w:rPr>
        <w:br/>
      </w:r>
      <w:r>
        <w:rPr>
          <w:rFonts w:hint="eastAsia"/>
        </w:rPr>
        <w:t>　　　　一、渔船行业发展前景</w:t>
      </w:r>
      <w:r>
        <w:rPr>
          <w:rFonts w:hint="eastAsia"/>
        </w:rPr>
        <w:br/>
      </w:r>
      <w:r>
        <w:rPr>
          <w:rFonts w:hint="eastAsia"/>
        </w:rPr>
        <w:t>　　　　二、渔船发展趋势分析</w:t>
      </w:r>
      <w:r>
        <w:rPr>
          <w:rFonts w:hint="eastAsia"/>
        </w:rPr>
        <w:br/>
      </w:r>
      <w:r>
        <w:rPr>
          <w:rFonts w:hint="eastAsia"/>
        </w:rPr>
        <w:t>　　　　三、渔船市场前景分析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2025-2031年中国渔船行业投资风险分析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2025-2031年渔船行业投资策略及建议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渔船企业投资战略与客户策略分析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渔船企业发展战略规划背景意义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渔船企业战略规划制定依据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渔船企业战略规划策略分析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中.智.林.－渔船企业重点客户战略实施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519be99ec48b2" w:history="1">
        <w:r>
          <w:rPr>
            <w:rStyle w:val="Hyperlink"/>
          </w:rPr>
          <w:t>中国渔船行业发展现状分析与市场前景预测报告（2025-2031年）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519be99ec48b2" w:history="1">
        <w:r>
          <w:rPr>
            <w:rStyle w:val="Hyperlink"/>
          </w:rPr>
          <w:t>https://www.20087.com/3/57/YuChuanHangYeXianZhuangYuFaZhanQ.html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热点：大型渔船、渔船价格大全、渔船捕鱼、渔船撞击日本巡逻艇事件、渔船渔民、渔船还是鱼船?、出海渔船、上海渔船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f9d77ff024190" w:history="1">
      <w:r>
        <w:rPr>
          <w:rStyle w:val="Hyperlink"/>
        </w:rPr>
        <w:t>中国渔船行业发展现状分析与市场前景预测报告（2025-2031年）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uChuanHangYeXianZhuangYuFaZhanQ.html" TargetMode="External" Id="R3ba519be99ec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uChuanHangYeXianZhuangYuFaZhanQ.html" TargetMode="External" Id="R4f3f9d77ff02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2024-12-12T02:42:00Z</dcterms:created>
  <dcterms:modified xsi:type="dcterms:W3CDTF">2024-12-12T03:42:00Z</dcterms:modified>
  <dc:subject>中国渔船行业发展现状分析与市场前景预测报告（2025-2031年）</dc:subject>
  <dc:title>中国渔船行业发展现状分析与市场前景预测报告（2025-2031年）</dc:title>
  <cp:keywords>中国渔船行业发展现状分析与市场前景预测报告（2025-2031年）</cp:keywords>
  <dc:description>中国渔船行业发展现状分析与市场前景预测报告（2025-2031年）</dc:description>
</cp:coreProperties>
</file>