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622f91fce441f" w:history="1">
              <w:r>
                <w:rPr>
                  <w:rStyle w:val="Hyperlink"/>
                </w:rPr>
                <w:t>2026-2032年全球与中国燃油处理系统市场现状及前景分析报告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622f91fce441f" w:history="1">
              <w:r>
                <w:rPr>
                  <w:rStyle w:val="Hyperlink"/>
                </w:rPr>
                <w:t>2026-2032年全球与中国燃油处理系统市场现状及前景分析报告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622f91fce441f" w:history="1">
                <w:r>
                  <w:rPr>
                    <w:rStyle w:val="Hyperlink"/>
                  </w:rPr>
                  <w:t>https://www.20087.com/3/37/RanYouChuLiXiTongShiChangXianZhuangHeQianJing.html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处理系统广泛应用于船舶、发电机组及重型机械领域，通过过滤、分离、加热与脱水等工艺去除燃油中的水分、颗粒杂质及微生物污染物，保障内燃机燃烧效率与部件寿命。核心组件包括聚结式滤器、离心分离机、粘度控制器及在线水分传感器，系统设计需适应重油（HFO）或柴油（MDO）等不同燃料特性。行业高度关注多级过滤精度匹配、自动化排渣功能、防爆电气合规性，以及是否支持远程状态监控。</w:t>
      </w:r>
      <w:r>
        <w:rPr>
          <w:rFonts w:hint="eastAsia"/>
        </w:rPr>
        <w:br/>
      </w:r>
      <w:r>
        <w:rPr>
          <w:rFonts w:hint="eastAsia"/>
        </w:rPr>
        <w:t>　　未来，燃油处理系统将向预测性维护、低碳燃料适配与模块化集成深化。市场调研网指出，AI算法分析压差与含水率趋势预判滤芯更换周期；系统兼容生物柴油、甲醇或氨燃料的理化特性调整。在智能化端，数字孪生模型映射真实设备运行状态，优化能耗与维护计划；边缘计算单元实现本地故障诊断。此外，紧凑型一体化设计降低安装空间需求。燃油处理系统正从被动净化装置升级为面向多元能源、自感知、高可靠性的动力保障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622f91fce441f" w:history="1">
        <w:r>
          <w:rPr>
            <w:rStyle w:val="Hyperlink"/>
          </w:rPr>
          <w:t>2026-2032年全球与中国燃油处理系统市场现状及前景分析报告</w:t>
        </w:r>
      </w:hyperlink>
      <w:r>
        <w:rPr>
          <w:rFonts w:hint="eastAsia"/>
        </w:rPr>
        <w:t>》，2025年燃油处理系统行业市场规模达 亿元，预计2032年市场规模将达 亿元，期间年均复合增长率（CAGR）达 %。报告系统分析了燃油处理系统行业的市场规模、供需动态及竞争格局，重点评估了主要燃油处理系统企业的经营表现，并对燃油处理系统行业未来发展趋势进行了科学预测。报告结合燃油处理系统技术现状与SWOT分析，揭示了市场机遇与潜在风险。市场调研网发布的《</w:t>
      </w:r>
      <w:hyperlink r:id="R570622f91fce441f" w:history="1">
        <w:r>
          <w:rPr>
            <w:rStyle w:val="Hyperlink"/>
          </w:rPr>
          <w:t>2026-2032年全球与中国燃油处理系统市场现状及前景分析报告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全球市场燃油处理系统市场总体规模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中国市场燃油处理系统市场总体规模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燃油处理系统行业发展总体概况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燃油处理系统行业发展主要特点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燃油处理系统行业发展影响因素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燃油处理系统有利因素</w:t>
      </w:r>
      <w:r>
        <w:rPr>
          <w:rFonts w:hint="eastAsia"/>
        </w:rPr>
        <w:br/>
      </w:r>
      <w:r>
        <w:rPr>
          <w:rFonts w:hint="eastAsia"/>
        </w:rPr>
        <w:t>　　　　1.5.3 .2 燃油处理系统不利因素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全球市场，近三年燃油处理系统主要企业占有率及排名（按收入）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燃油处理系统主要企业在国际市场占有率（按收入，2023-2026）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2025年燃油处理系统主要企业在国际市场排名（按收入）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全球市场主要企业燃油处理系统销售收入（2023-2026）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中国市场，近三年燃油处理系统主要企业占有率及排名（按收入）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燃油处理系统主要企业在中国市场占有率（按收入，2023-2026）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2025年燃油处理系统主要企业在中国市场排名（按收入）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中国市场主要企业燃油处理系统销售收入（2023-2026）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全球主要厂商燃油处理系统总部及产地分布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全球主要厂商成立时间及燃油处理系统商业化日期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全球主要厂商燃油处理系统产品类型及应用</w:t>
      </w:r>
      <w:r>
        <w:rPr>
          <w:rFonts w:hint="eastAsia"/>
        </w:rPr>
        <w:br/>
      </w:r>
      <w:r>
        <w:rPr>
          <w:rFonts w:hint="eastAsia"/>
        </w:rPr>
        <w:t>　　2.6 燃油处理系统行业集中度、竞争程度分析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燃油处理系统行业集中度分析：2025年全球Top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全球燃油处理系统第一梯队、第二梯队和第三梯队厂商（品牌）及市场份额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全球主要地区燃油处理系统市场规模分析：2021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全球主要地区燃油处理系统销售额及份额（2021-2026）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全球主要地区燃油处理系统销售额及份额预测（2027-2032）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卸载系统</w:t>
      </w:r>
      <w:r>
        <w:rPr>
          <w:rFonts w:hint="eastAsia"/>
        </w:rPr>
        <w:br/>
      </w:r>
      <w:r>
        <w:rPr>
          <w:rFonts w:hint="eastAsia"/>
        </w:rPr>
        <w:t>　　　　4.1.2 储存罐</w:t>
      </w:r>
      <w:r>
        <w:rPr>
          <w:rFonts w:hint="eastAsia"/>
        </w:rPr>
        <w:br/>
      </w:r>
      <w:r>
        <w:rPr>
          <w:rFonts w:hint="eastAsia"/>
        </w:rPr>
        <w:t>　　　　4.1.3 传输管道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按产品类型细分，全球燃油处理系统销售额对比（2021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按产品类型细分，全球燃油处理系统销售额及市场份额（2021-2026）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按产品类型细分，全球燃油处理系统销售额预测（2027-2032）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按产品类型细分，中国燃油处理系统销售额及市场份额（2021-2026）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按产品类型细分，中国燃油处理系统销售额预测（2027-2032）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石油天然气</w:t>
      </w:r>
      <w:r>
        <w:rPr>
          <w:rFonts w:hint="eastAsia"/>
        </w:rPr>
        <w:br/>
      </w:r>
      <w:r>
        <w:rPr>
          <w:rFonts w:hint="eastAsia"/>
        </w:rPr>
        <w:t>　　　　5.1.2 海洋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按应用细分，全球燃油处理系统销售额对比（2021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按应用细分，全球燃油处理系统销售额及市场份额（2021-2026）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按应用细分，全球燃油处理系统销售额预测（2027-2032）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中国不同应用燃油处理系统销售额及预测（2021-2032）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中国不同应用燃油处理系统销售额及市场份额（2021-2026）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中国不同应用燃油处理系统销售额预测（2027-2032）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燃油处理系统行业发展趋势</w:t>
      </w:r>
      <w:r>
        <w:rPr>
          <w:rFonts w:hint="eastAsia"/>
        </w:rPr>
        <w:br/>
      </w:r>
      <w:r>
        <w:rPr>
          <w:rFonts w:hint="eastAsia"/>
        </w:rPr>
        <w:t>　　7.2 燃油处理系统行业主要驱动因素</w:t>
      </w:r>
      <w:r>
        <w:rPr>
          <w:rFonts w:hint="eastAsia"/>
        </w:rPr>
        <w:br/>
      </w:r>
      <w:r>
        <w:rPr>
          <w:rFonts w:hint="eastAsia"/>
        </w:rPr>
        <w:t>　　7.3 燃油处理系统中国企业SWOT分析</w:t>
      </w:r>
      <w:r>
        <w:rPr>
          <w:rFonts w:hint="eastAsia"/>
        </w:rPr>
        <w:br/>
      </w:r>
      <w:r>
        <w:rPr>
          <w:rFonts w:hint="eastAsia"/>
        </w:rPr>
        <w:t>　　7.4 中国燃油处理系统行业政策环境分析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燃油处理系统行业产业链简介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燃油处理系统行业供应链分析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燃油处理系统主要原料及供应情况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燃油处理系统行业主要下游客户</w:t>
      </w:r>
      <w:r>
        <w:rPr>
          <w:rFonts w:hint="eastAsia"/>
        </w:rPr>
        <w:br/>
      </w:r>
      <w:r>
        <w:rPr>
          <w:rFonts w:hint="eastAsia"/>
        </w:rPr>
        <w:t>　　8.2 燃油处理系统行业采购模式</w:t>
      </w:r>
      <w:r>
        <w:rPr>
          <w:rFonts w:hint="eastAsia"/>
        </w:rPr>
        <w:br/>
      </w:r>
      <w:r>
        <w:rPr>
          <w:rFonts w:hint="eastAsia"/>
        </w:rPr>
        <w:t>　　8.3 燃油处理系统行业生产模式</w:t>
      </w:r>
      <w:r>
        <w:rPr>
          <w:rFonts w:hint="eastAsia"/>
        </w:rPr>
        <w:br/>
      </w:r>
      <w:r>
        <w:rPr>
          <w:rFonts w:hint="eastAsia"/>
        </w:rPr>
        <w:t>　　8.4 燃油处理系统行业销售模式及销售渠道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燃油处理系统行业发展主要特点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燃油处理系统行业发展有利因素分析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燃油处理系统行业发展不利因素分析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进入燃油处理系统行业壁垒</w:t>
      </w:r>
      <w:r>
        <w:rPr>
          <w:rFonts w:hint="eastAsia"/>
        </w:rPr>
        <w:br/>
      </w:r>
      <w:r>
        <w:rPr>
          <w:rFonts w:hint="eastAsia"/>
        </w:rPr>
        <w:t>　　表 5： 燃油处理系统主要企业在国际市场占有率（按收入，2023-2026）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2025年燃油处理系统主要企业在国际市场排名（按收入）&amp;（万元）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全球市场主要企业燃油处理系统销售收入（2023-2026）&amp;（万元）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燃油处理系统主要企业在中国市场占有率（按收入，2023-2026）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2025年燃油处理系统主要企业在中国市场排名（按收入）&amp;（万元）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中国市场主要企业燃油处理系统销售收入（2023-2026）&amp;（万元）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全球主要厂商燃油处理系统总部及产地分布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全球主要厂商成立时间及燃油处理系统商业化日期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全球主要厂商燃油处理系统产品类型及应用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2025年全球燃油处理系统主要厂商市场地位（第一梯队、第二梯队和第三梯队）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全球燃油处理系统市场投资、并购等现状分析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全球主要地区燃油处理系统销售额：（2021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全球主要地区燃油处理系统销售额（2021-2026）&amp;（万元）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全球主要地区燃油处理系统销售额及份额列表（2021-2026）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全球主要地区燃油处理系统销售额预测（2027-2032）&amp;（万元）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全球主要地区燃油处理系统销售额及份额列表预测（2027-2032）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卸载系统主要企业列表</w:t>
      </w:r>
      <w:r>
        <w:rPr>
          <w:rFonts w:hint="eastAsia"/>
        </w:rPr>
        <w:br/>
      </w:r>
      <w:r>
        <w:rPr>
          <w:rFonts w:hint="eastAsia"/>
        </w:rPr>
        <w:t>　　表 22： 储存罐主要企业列表</w:t>
      </w:r>
      <w:r>
        <w:rPr>
          <w:rFonts w:hint="eastAsia"/>
        </w:rPr>
        <w:br/>
      </w:r>
      <w:r>
        <w:rPr>
          <w:rFonts w:hint="eastAsia"/>
        </w:rPr>
        <w:t>　　表 23： 传输管道主要企业列表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按产品类型细分，全球燃油处理系统销售额及增长率对比（2021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按产品类型细分，全球燃油处理系统销售额（2021-2026）&amp;（万元）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按产品类型细分，全球燃油处理系统销售额市场份额列表（2021-2026）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按产品类型细分，全球燃油处理系统销售额预测（2027-2032）&amp;（万元）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按产品类型细分，全球燃油处理系统销售额市场份额预测（2027-2032）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按产品类型细分，中国燃油处理系统销售额（2021-2026）&amp;（万元）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按产品类型细分，中国燃油处理系统销售额市场份额列表（2021-2026）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按产品类型细分，中国燃油处理系统销售额预测（2027-2032）&amp;（万元）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按产品类型细分，中国燃油处理系统销售额市场份额预测（2027-2032）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按应用细分，全球燃油处理系统销售额及增长率对比（2021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按应用细分，全球燃油处理系统销售额（2021-2026）&amp;（万元）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按应用细分，全球燃油处理系统销售额市场份额列表（2021-2026）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按应用细分，全球燃油处理系统销售额预测（2027-2032）&amp;（万元）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按应用细分，全球燃油处理系统市场份额预测（2027-2032）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中国不同应用燃油处理系统销售额（2021-2026）&amp;（万元）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中国不同应用燃油处理系统销售额市场份额列表（2021-2026）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中国不同应用燃油处理系统销售额预测（2027-2032）&amp;（万元）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中国不同应用燃油处理系统销售额市场份额预测（2027-2032）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重点企业（13）公司信息、总部、燃油处理系统市场地位以及主要的竞争对手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燃油处理系统产品及服务介绍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燃油处理系统收入及毛利率（2021-2026）&amp;（万元）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燃油处理系统行业发展趋势</w:t>
      </w:r>
      <w:r>
        <w:rPr>
          <w:rFonts w:hint="eastAsia"/>
        </w:rPr>
        <w:br/>
      </w:r>
      <w:r>
        <w:rPr>
          <w:rFonts w:hint="eastAsia"/>
        </w:rPr>
        <w:t>　　表 108： 燃油处理系统行业主要驱动因素</w:t>
      </w:r>
      <w:r>
        <w:rPr>
          <w:rFonts w:hint="eastAsia"/>
        </w:rPr>
        <w:br/>
      </w:r>
      <w:r>
        <w:rPr>
          <w:rFonts w:hint="eastAsia"/>
        </w:rPr>
        <w:t>　　表 109： 燃油处理系统行业供应链分析</w:t>
      </w:r>
      <w:r>
        <w:rPr>
          <w:rFonts w:hint="eastAsia"/>
        </w:rPr>
        <w:br/>
      </w:r>
      <w:r>
        <w:rPr>
          <w:rFonts w:hint="eastAsia"/>
        </w:rPr>
        <w:t>　　表 110： 燃油处理系统上游原料供应商</w:t>
      </w:r>
      <w:r>
        <w:rPr>
          <w:rFonts w:hint="eastAsia"/>
        </w:rPr>
        <w:br/>
      </w:r>
      <w:r>
        <w:rPr>
          <w:rFonts w:hint="eastAsia"/>
        </w:rPr>
        <w:t>　　表 111： 燃油处理系统行业主要下游客户</w:t>
      </w:r>
      <w:r>
        <w:rPr>
          <w:rFonts w:hint="eastAsia"/>
        </w:rPr>
        <w:br/>
      </w:r>
      <w:r>
        <w:rPr>
          <w:rFonts w:hint="eastAsia"/>
        </w:rPr>
        <w:t>　　表 112： 燃油处理系统典型经销商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燃油处理系统产品图片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全球市场燃油处理系统市场规模，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全球燃油处理系统市场销售额预测：（万元）&amp;（2021-2032）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中国市场燃油处理系统销售额及未来趋势（2021-2032）&amp;（万元）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2025年全球前五大厂商燃油处理系统市场份额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2025年全球燃油处理系统第一梯队、第二梯队和第三梯队厂商及市场份额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全球主要地区燃油处理系统销售额市场份额（2021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北美燃油处理系统销售额及预测（2021-2032）&amp;（万元）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欧洲燃油处理系统销售额及预测（2021-2032）&amp;（万元）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中国燃油处理系统销售额及预测（2021-2032）&amp;（万元）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日本燃油处理系统销售额及预测（2021-2032）&amp;（万元）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东南亚燃油处理系统销售额及预测（2021-2032）&amp;（万元）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印度燃油处理系统销售额及预测（2021-2032）&amp;（万元）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南美燃油处理系统销售额及预测（2021-2032）&amp;（万元）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中东燃油处理系统销售额及预测（2021-2032）&amp;（万元）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卸载系统 产品图片</w:t>
      </w:r>
      <w:r>
        <w:rPr>
          <w:rFonts w:hint="eastAsia"/>
        </w:rPr>
        <w:br/>
      </w:r>
      <w:r>
        <w:rPr>
          <w:rFonts w:hint="eastAsia"/>
        </w:rPr>
        <w:t>　　图 17： 全球卸载系统规模及增长率（2021-2032）&amp;（万元）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储存罐产品图片</w:t>
      </w:r>
      <w:r>
        <w:rPr>
          <w:rFonts w:hint="eastAsia"/>
        </w:rPr>
        <w:br/>
      </w:r>
      <w:r>
        <w:rPr>
          <w:rFonts w:hint="eastAsia"/>
        </w:rPr>
        <w:t>　　图 19： 全球储存罐规模及增长率（2021-2032）&amp;（万元）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传输管道产品图片</w:t>
      </w:r>
      <w:r>
        <w:rPr>
          <w:rFonts w:hint="eastAsia"/>
        </w:rPr>
        <w:br/>
      </w:r>
      <w:r>
        <w:rPr>
          <w:rFonts w:hint="eastAsia"/>
        </w:rPr>
        <w:t>　　图 21： 全球传输管道规模及增长率（2021-2032）&amp;（万元）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按产品类型细分，全球燃油处理系统市场份额2025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按产品类型细分，全球燃油处理系统市场份额2021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按产品类型细分，全球燃油处理系统市场份额预测2026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按产品类型细分，中国燃油处理系统市场份额2021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按产品类型细分，中国燃油处理系统市场份额预测2026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石油天然气</w:t>
      </w:r>
      <w:r>
        <w:rPr>
          <w:rFonts w:hint="eastAsia"/>
        </w:rPr>
        <w:br/>
      </w:r>
      <w:r>
        <w:rPr>
          <w:rFonts w:hint="eastAsia"/>
        </w:rPr>
        <w:t>　　图 30： 海洋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按应用细分，全球燃油处理系统市场份额2025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按应用细分，全球燃油处理系统市场份额2021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燃油处理系统中国企业SWOT分析</w:t>
      </w:r>
      <w:r>
        <w:rPr>
          <w:rFonts w:hint="eastAsia"/>
        </w:rPr>
        <w:br/>
      </w:r>
      <w:r>
        <w:rPr>
          <w:rFonts w:hint="eastAsia"/>
        </w:rPr>
        <w:t>　　图 35： 燃油处理系统产业链</w:t>
      </w:r>
      <w:r>
        <w:rPr>
          <w:rFonts w:hint="eastAsia"/>
        </w:rPr>
        <w:br/>
      </w:r>
      <w:r>
        <w:rPr>
          <w:rFonts w:hint="eastAsia"/>
        </w:rPr>
        <w:t>　　图 36： 燃油处理系统行业采购模式分析</w:t>
      </w:r>
      <w:r>
        <w:rPr>
          <w:rFonts w:hint="eastAsia"/>
        </w:rPr>
        <w:br/>
      </w:r>
      <w:r>
        <w:rPr>
          <w:rFonts w:hint="eastAsia"/>
        </w:rPr>
        <w:t>　　图 37： 燃油处理系统行业生产模式</w:t>
      </w:r>
      <w:r>
        <w:rPr>
          <w:rFonts w:hint="eastAsia"/>
        </w:rPr>
        <w:br/>
      </w:r>
      <w:r>
        <w:rPr>
          <w:rFonts w:hint="eastAsia"/>
        </w:rPr>
        <w:t>　　图 38： 燃油处理系统行业销售模式分析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622f91fce441f" w:history="1">
        <w:r>
          <w:rPr>
            <w:rStyle w:val="Hyperlink"/>
          </w:rPr>
          <w:t>2026-2032年全球与中国燃油处理系统市场现状及前景分析报告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622f91fce441f" w:history="1">
        <w:r>
          <w:rPr>
            <w:rStyle w:val="Hyperlink"/>
          </w:rPr>
          <w:t>https://www.20087.com/3/37/RanYouChuLiXiTongShiChangXianZhuangHeQianJing.html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热点：燃油处理系统的作用、燃油处理器百科、燃油系统流程、燃油系统的原理、燃油系统工作原理流程图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e3c61fb104548" w:history="1">
      <w:r>
        <w:rPr>
          <w:rStyle w:val="Hyperlink"/>
        </w:rPr>
        <w:t>2026-2032年全球与中国燃油处理系统市场现状及前景分析报告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RanYouChuLiXiTongShiChangXianZhuangHeQianJing.html" TargetMode="External" Id="R570622f91fce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RanYouChuLiXiTongShiChangXianZhuangHeQianJing.html" TargetMode="External" Id="Rb74e3c61fb10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2026-03-28T06:30:43Z</dcterms:created>
  <dcterms:modified xsi:type="dcterms:W3CDTF">2026-03-28T07:30:43Z</dcterms:modified>
  <dc:subject>2026-2032年全球与中国燃油处理系统市场现状及前景分析报告</dc:subject>
  <dc:title>2026-2032年全球与中国燃油处理系统市场现状及前景分析报告</dc:title>
  <cp:keywords>2026-2032年全球与中国燃油处理系统市场现状及前景分析报告</cp:keywords>
  <dc:description>2026-2032年全球与中国燃油处理系统市场现状及前景分析报告</dc:description>
</cp:coreProperties>
</file>