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44e572bd94975" w:history="1">
              <w:r>
                <w:rPr>
                  <w:rStyle w:val="Hyperlink"/>
                </w:rPr>
                <w:t>中国汽车车身行业调查分析及发展趋势预测报告（2025-2031年）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44e572bd94975" w:history="1">
              <w:r>
                <w:rPr>
                  <w:rStyle w:val="Hyperlink"/>
                </w:rPr>
                <w:t>中国汽车车身行业调查分析及发展趋势预测报告（2025-2031年）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44e572bd94975" w:history="1">
                <w:r>
                  <w:rPr>
                    <w:rStyle w:val="Hyperlink"/>
                  </w:rPr>
                  <w:t>https://www.20087.com/5/57/QiCheCheShenHangYeXianZhuangYuFa.html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是一种重要的汽车部件，在汽车设计和安全性方面发挥着重要作用。目前，汽车车身不仅在材料选择和制造工艺上有所提升，还在智能化方面进行了改进。随着新材料技术和智能制造技术的发展，市场上出现了更多高性能的汽车车身产品，如采用轻量化材料、具有更高安全性的产品。此外，随着消费者对环保和高效能的关注度提高，汽车车身的市场需求持续增长。</w:t>
      </w:r>
      <w:r>
        <w:rPr>
          <w:rFonts w:hint="eastAsia"/>
        </w:rPr>
        <w:br/>
      </w:r>
      <w:r>
        <w:rPr>
          <w:rFonts w:hint="eastAsia"/>
        </w:rPr>
        <w:t>　　未来，汽车车身行业将更加注重技术创新和智能化。一方面，随着新材料技术的发展，汽车车身将采用更多高性能材料和技术，提高安全性、降低重量。另一方面，随着智能控制技术的应用，汽车车身将具备更强的数据收集和分析能力，实现远程监控和智能维护。此外，随着可持续发展理念的深入，汽车车身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44e572bd94975" w:history="1">
        <w:r>
          <w:rPr>
            <w:rStyle w:val="Hyperlink"/>
          </w:rPr>
          <w:t>中国汽车车身行业调查分析及发展趋势预测报告（2025-2031年）</w:t>
        </w:r>
      </w:hyperlink>
      <w:r>
        <w:rPr>
          <w:rFonts w:hint="eastAsia"/>
        </w:rPr>
        <w:t>》全面梳理了汽车车身产业链，结合市场需求和市场规模等数据，深入剖析汽车车身行业现状。报告详细探讨了汽车车身市场竞争格局，重点关注重点企业及其品牌影响力，并分析了汽车车身价格机制和细分市场特征。通过对汽车车身技术现状及未来方向的评估，报告展望了汽车车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汽车车身行业相关概述</w:t>
      </w:r>
      <w:r>
        <w:rPr>
          <w:rFonts w:hint="eastAsia"/>
        </w:rPr>
        <w:br/>
      </w:r>
      <w:r>
        <w:rPr>
          <w:rFonts w:hint="eastAsia"/>
        </w:rPr>
        <w:t>　　第一节 汽车车身行业相关概述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汽车车身行业经营模式分析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一、生产流程</w:t>
      </w:r>
      <w:r>
        <w:rPr>
          <w:rFonts w:hint="eastAsia"/>
        </w:rPr>
        <w:br/>
      </w:r>
      <w:r>
        <w:rPr>
          <w:rFonts w:hint="eastAsia"/>
        </w:rPr>
        <w:t>　　　　　　（一）冲压环节</w:t>
      </w:r>
      <w:r>
        <w:rPr>
          <w:rFonts w:hint="eastAsia"/>
        </w:rPr>
        <w:br/>
      </w:r>
      <w:r>
        <w:rPr>
          <w:rFonts w:hint="eastAsia"/>
        </w:rPr>
        <w:t>　　　　　　（二）焊接环节</w:t>
      </w:r>
      <w:r>
        <w:rPr>
          <w:rFonts w:hint="eastAsia"/>
        </w:rPr>
        <w:br/>
      </w:r>
      <w:r>
        <w:rPr>
          <w:rFonts w:hint="eastAsia"/>
        </w:rPr>
        <w:t>　　　　　　（三）涂装环节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2025年汽车车身行业发展环境分析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中国汽车车身行业政策环境分析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一、行业主管部门及监管体系</w:t>
      </w:r>
      <w:r>
        <w:rPr>
          <w:rFonts w:hint="eastAsia"/>
        </w:rPr>
        <w:br/>
      </w:r>
      <w:r>
        <w:rPr>
          <w:rFonts w:hint="eastAsia"/>
        </w:rPr>
        <w:t>　　　　二、汽车零部件行业相关政策分析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三、行业所属行业产品进出口政策分析</w:t>
      </w:r>
      <w:r>
        <w:rPr>
          <w:rFonts w:hint="eastAsia"/>
        </w:rPr>
        <w:br/>
      </w:r>
      <w:r>
        <w:rPr>
          <w:rFonts w:hint="eastAsia"/>
        </w:rPr>
        <w:t>　　　　四、《汽车工业“十五五”规划》</w:t>
      </w:r>
      <w:r>
        <w:rPr>
          <w:rFonts w:hint="eastAsia"/>
        </w:rPr>
        <w:br/>
      </w:r>
      <w:r>
        <w:rPr>
          <w:rFonts w:hint="eastAsia"/>
        </w:rPr>
        <w:t>　　第三节 中国汽车车身行业技术环境分析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二、汽车零部件行业新技术研究</w:t>
      </w:r>
      <w:r>
        <w:rPr>
          <w:rFonts w:hint="eastAsia"/>
        </w:rPr>
        <w:br/>
      </w:r>
      <w:r>
        <w:rPr>
          <w:rFonts w:hint="eastAsia"/>
        </w:rPr>
        <w:t>　　　　三、与国外车身零部件行业的技术差距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2020-2025年中国汽车车身市场供需分析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2020-2025年中国汽车车身行业经济指标分析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三、行业收入规模分析</w:t>
      </w:r>
      <w:r>
        <w:rPr>
          <w:rFonts w:hint="eastAsia"/>
        </w:rPr>
        <w:br/>
      </w:r>
      <w:r>
        <w:rPr>
          <w:rFonts w:hint="eastAsia"/>
        </w:rPr>
        <w:t>　　　　四、行业利润规模分析</w:t>
      </w:r>
      <w:r>
        <w:rPr>
          <w:rFonts w:hint="eastAsia"/>
        </w:rPr>
        <w:br/>
      </w:r>
      <w:r>
        <w:rPr>
          <w:rFonts w:hint="eastAsia"/>
        </w:rPr>
        <w:t>　　　　五、行业的毛利率分析</w:t>
      </w:r>
      <w:r>
        <w:rPr>
          <w:rFonts w:hint="eastAsia"/>
        </w:rPr>
        <w:br/>
      </w:r>
      <w:r>
        <w:rPr>
          <w:rFonts w:hint="eastAsia"/>
        </w:rPr>
        <w:t>　　第二节 中国汽车车身市场供给状况</w:t>
      </w:r>
      <w:r>
        <w:rPr>
          <w:rFonts w:hint="eastAsia"/>
        </w:rPr>
        <w:br/>
      </w:r>
      <w:r>
        <w:rPr>
          <w:rFonts w:hint="eastAsia"/>
        </w:rPr>
        <w:t>　　　　一、中国重点汽车车身制造企业产量分析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二、2020-2025年中国汽车车身产量分析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三、2025-2031年中国汽车车身产量预测</w:t>
      </w:r>
      <w:r>
        <w:rPr>
          <w:rFonts w:hint="eastAsia"/>
        </w:rPr>
        <w:br/>
      </w:r>
      <w:r>
        <w:rPr>
          <w:rFonts w:hint="eastAsia"/>
        </w:rPr>
        <w:t>　　第三节 中国汽车车身市场需求状况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一、2020-2025年中国汽车车身销量分析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二、2025-2031年中国汽车车身销量预测</w:t>
      </w:r>
      <w:r>
        <w:rPr>
          <w:rFonts w:hint="eastAsia"/>
        </w:rPr>
        <w:br/>
      </w:r>
      <w:r>
        <w:rPr>
          <w:rFonts w:hint="eastAsia"/>
        </w:rPr>
        <w:t>　　第四节 中国汽车车身市场价格分析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中国汽车车身行业产业链分析</w:t>
      </w:r>
      <w:r>
        <w:rPr>
          <w:rFonts w:hint="eastAsia"/>
        </w:rPr>
        <w:br/>
      </w:r>
      <w:r>
        <w:rPr>
          <w:rFonts w:hint="eastAsia"/>
        </w:rPr>
        <w:t>　　第一节 汽车车身行业产业链概述</w:t>
      </w:r>
      <w:r>
        <w:rPr>
          <w:rFonts w:hint="eastAsia"/>
        </w:rPr>
        <w:br/>
      </w:r>
      <w:r>
        <w:rPr>
          <w:rFonts w:hint="eastAsia"/>
        </w:rPr>
        <w:t>　　第二节 产业链上游市场状况分析</w:t>
      </w:r>
      <w:r>
        <w:rPr>
          <w:rFonts w:hint="eastAsia"/>
        </w:rPr>
        <w:br/>
      </w:r>
      <w:r>
        <w:rPr>
          <w:rFonts w:hint="eastAsia"/>
        </w:rPr>
        <w:t>　　　　一、钢压延加工行业市场分析</w:t>
      </w:r>
      <w:r>
        <w:rPr>
          <w:rFonts w:hint="eastAsia"/>
        </w:rPr>
        <w:br/>
      </w:r>
      <w:r>
        <w:rPr>
          <w:rFonts w:hint="eastAsia"/>
        </w:rPr>
        <w:t>　　　　　　（一）钢压延加工行业发展概况</w:t>
      </w:r>
      <w:r>
        <w:rPr>
          <w:rFonts w:hint="eastAsia"/>
        </w:rPr>
        <w:br/>
      </w:r>
      <w:r>
        <w:rPr>
          <w:rFonts w:hint="eastAsia"/>
        </w:rPr>
        <w:t>　　　　　　（二）钢压延加工所属行业规模分析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　　（三）钢材产量</w:t>
      </w:r>
      <w:r>
        <w:rPr>
          <w:rFonts w:hint="eastAsia"/>
        </w:rPr>
        <w:br/>
      </w:r>
      <w:r>
        <w:rPr>
          <w:rFonts w:hint="eastAsia"/>
        </w:rPr>
        <w:t>　　　　　　（四）钢材市场价格</w:t>
      </w:r>
      <w:r>
        <w:rPr>
          <w:rFonts w:hint="eastAsia"/>
        </w:rPr>
        <w:br/>
      </w:r>
      <w:r>
        <w:rPr>
          <w:rFonts w:hint="eastAsia"/>
        </w:rPr>
        <w:t>　　　　二、铝压延加工行业发展现状</w:t>
      </w:r>
      <w:r>
        <w:rPr>
          <w:rFonts w:hint="eastAsia"/>
        </w:rPr>
        <w:br/>
      </w:r>
      <w:r>
        <w:rPr>
          <w:rFonts w:hint="eastAsia"/>
        </w:rPr>
        <w:t>　　　　　　（一）铝压延加工行业发展概况</w:t>
      </w:r>
      <w:r>
        <w:rPr>
          <w:rFonts w:hint="eastAsia"/>
        </w:rPr>
        <w:br/>
      </w:r>
      <w:r>
        <w:rPr>
          <w:rFonts w:hint="eastAsia"/>
        </w:rPr>
        <w:t>　　　　　　（二）铝压延加工所属行业规模分析</w:t>
      </w:r>
      <w:r>
        <w:rPr>
          <w:rFonts w:hint="eastAsia"/>
        </w:rPr>
        <w:br/>
      </w:r>
      <w:r>
        <w:rPr>
          <w:rFonts w:hint="eastAsia"/>
        </w:rPr>
        <w:t>　　　　　　（三）铝材产量</w:t>
      </w:r>
      <w:r>
        <w:rPr>
          <w:rFonts w:hint="eastAsia"/>
        </w:rPr>
        <w:br/>
      </w:r>
      <w:r>
        <w:rPr>
          <w:rFonts w:hint="eastAsia"/>
        </w:rPr>
        <w:t>　　　　　　（四）铝材市场价格</w:t>
      </w:r>
      <w:r>
        <w:rPr>
          <w:rFonts w:hint="eastAsia"/>
        </w:rPr>
        <w:br/>
      </w:r>
      <w:r>
        <w:rPr>
          <w:rFonts w:hint="eastAsia"/>
        </w:rPr>
        <w:t>　　第三节 产业链下游整车制造市场状况分析</w:t>
      </w:r>
      <w:r>
        <w:rPr>
          <w:rFonts w:hint="eastAsia"/>
        </w:rPr>
        <w:br/>
      </w:r>
      <w:r>
        <w:rPr>
          <w:rFonts w:hint="eastAsia"/>
        </w:rPr>
        <w:t>　　　　一、2025年汽车整车制造行业发展概况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二、2020-2025年汽车整车制造行业总体产销情况分析</w:t>
      </w:r>
      <w:r>
        <w:rPr>
          <w:rFonts w:hint="eastAsia"/>
        </w:rPr>
        <w:br/>
      </w:r>
      <w:r>
        <w:rPr>
          <w:rFonts w:hint="eastAsia"/>
        </w:rPr>
        <w:t>　　　　三、2020-2025年汽车整车制造行业规模与效益分析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2020-2025年汽车车身所属行业产品进出口数据分析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2020-2025年汽车车身进口情况分析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2020-2025年汽车车身出口情况分析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国内汽车车身生产厂商竞争力分析</w:t>
      </w:r>
      <w:r>
        <w:rPr>
          <w:rFonts w:hint="eastAsia"/>
        </w:rPr>
        <w:br/>
      </w:r>
      <w:r>
        <w:rPr>
          <w:rFonts w:hint="eastAsia"/>
        </w:rPr>
        <w:t>　　第一节 湖北省齐星汽车车身股份有限公司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上海赛科利汽车模具技术应用有限公司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陕西通力专用汽车有限责任公司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三河世原汽车科技有限公司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湖南同心实业有限责任公司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柳州柳新汽车冲压件有限公司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江苏奔宇车身制造有限公司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第八节 广东福迪汽车有限公司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第九节 扬州东风汽车车身有限公司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第十节 厦门金龙汽车车身有限公司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2025-2031年中国汽车车身行业发展趋势与前景分析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2025-2031年中国汽车车身行业投资前景分析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一、汽车整车市场趋势分析</w:t>
      </w:r>
      <w:r>
        <w:rPr>
          <w:rFonts w:hint="eastAsia"/>
        </w:rPr>
        <w:br/>
      </w:r>
      <w:r>
        <w:rPr>
          <w:rFonts w:hint="eastAsia"/>
        </w:rPr>
        <w:t>　　　　二、汽车车身市场前景分析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三、供给风险分析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四、经济波动风险分析</w:t>
      </w:r>
      <w:r>
        <w:rPr>
          <w:rFonts w:hint="eastAsia"/>
        </w:rPr>
        <w:br/>
      </w:r>
      <w:r>
        <w:rPr>
          <w:rFonts w:hint="eastAsia"/>
        </w:rPr>
        <w:t>　　　　五、市场竞争风险分析</w:t>
      </w:r>
      <w:r>
        <w:rPr>
          <w:rFonts w:hint="eastAsia"/>
        </w:rPr>
        <w:br/>
      </w:r>
      <w:r>
        <w:rPr>
          <w:rFonts w:hint="eastAsia"/>
        </w:rPr>
        <w:t>　　第三节 2025-2031年中国汽车车身行业发展战略分析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二、海外拓展战略</w:t>
      </w:r>
      <w:r>
        <w:rPr>
          <w:rFonts w:hint="eastAsia"/>
        </w:rPr>
        <w:br/>
      </w:r>
      <w:r>
        <w:rPr>
          <w:rFonts w:hint="eastAsia"/>
        </w:rPr>
        <w:t>　　　　三、业务管理战略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五、人才培养战略</w:t>
      </w:r>
      <w:r>
        <w:rPr>
          <w:rFonts w:hint="eastAsia"/>
        </w:rPr>
        <w:br/>
      </w:r>
      <w:r>
        <w:rPr>
          <w:rFonts w:hint="eastAsia"/>
        </w:rPr>
        <w:t>　　　　六、企业联盟战略规划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汽车车身企业投资战略与客户策略分析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汽车车身企业发展战略规划背景意义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汽车车身企业战略规划制定依据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汽车车身企业战略规划策略分析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(中^智^林)汽车车身企业重点客户战略实施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2020-2025年中国所属行业产品进出口总额增长趋势图</w:t>
      </w:r>
      <w:r>
        <w:rPr>
          <w:rFonts w:hint="eastAsia"/>
        </w:rPr>
        <w:br/>
      </w:r>
      <w:r>
        <w:rPr>
          <w:rFonts w:hint="eastAsia"/>
        </w:rPr>
        <w:t>　　图表 10 汽车零部件行业重要法律法规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44e572bd94975" w:history="1">
        <w:r>
          <w:rPr>
            <w:rStyle w:val="Hyperlink"/>
          </w:rPr>
          <w:t>中国汽车车身行业调查分析及发展趋势预测报告（2025-2031年）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44e572bd94975" w:history="1">
        <w:r>
          <w:rPr>
            <w:rStyle w:val="Hyperlink"/>
          </w:rPr>
          <w:t>https://www.20087.com/5/57/QiCheCheShenHangYeXianZhuangYuFa.html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热点：汽车车身系统的组成、汽车车身材料、车外壳每个部位叫什么、汽车车身修复技术、车身图片、汽车车身设计、汽车车身用什么材料最好、汽车车身广告、右侧围外板总成图解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0e2ee26d44a2c" w:history="1">
      <w:r>
        <w:rPr>
          <w:rStyle w:val="Hyperlink"/>
        </w:rPr>
        <w:t>中国汽车车身行业调查分析及发展趋势预测报告（2025-2031年）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CheCheShenHangYeXianZhuangYuFa.html" TargetMode="External" Id="Rdc744e572bd9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CheCheShenHangYeXianZhuangYuFa.html" TargetMode="External" Id="R3dd0e2ee26d4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2025-05-04T03:53:00Z</dcterms:created>
  <dcterms:modified xsi:type="dcterms:W3CDTF">2025-05-04T04:53:00Z</dcterms:modified>
  <dc:subject>中国汽车车身行业调查分析及发展趋势预测报告（2025-2031年）</dc:subject>
  <dc:title>中国汽车车身行业调查分析及发展趋势预测报告（2025-2031年）</dc:title>
  <cp:keywords>中国汽车车身行业调查分析及发展趋势预测报告（2025-2031年）</cp:keywords>
  <dc:description>中国汽车车身行业调查分析及发展趋势预测报告（2025-2031年）</dc:description>
</cp:coreProperties>
</file>